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85" w:rsidRDefault="00466F34" w:rsidP="009007AB">
      <w:pPr>
        <w:jc w:val="center"/>
        <w:rPr>
          <w:rFonts w:ascii="Arial" w:hAnsi="Arial" w:cs="Arial"/>
          <w:b/>
          <w:bCs/>
          <w:sz w:val="22"/>
          <w:szCs w:val="22"/>
        </w:rPr>
      </w:pPr>
      <w:r w:rsidRPr="00D462AD">
        <w:rPr>
          <w:rFonts w:ascii="Arial" w:hAnsi="Arial" w:cs="Arial"/>
          <w:b/>
          <w:bCs/>
          <w:sz w:val="22"/>
          <w:szCs w:val="22"/>
        </w:rPr>
        <w:t>PROPUESTA LEY DE INGRESOS DEL AÑO 20</w:t>
      </w:r>
      <w:r>
        <w:rPr>
          <w:rFonts w:ascii="Arial" w:hAnsi="Arial" w:cs="Arial"/>
          <w:b/>
          <w:bCs/>
          <w:sz w:val="22"/>
          <w:szCs w:val="22"/>
        </w:rPr>
        <w:t>25</w:t>
      </w:r>
    </w:p>
    <w:p w:rsidR="00466F34" w:rsidRDefault="009007AB" w:rsidP="009007AB">
      <w:pPr>
        <w:jc w:val="center"/>
        <w:rPr>
          <w:rFonts w:ascii="Arial" w:hAnsi="Arial" w:cs="Arial"/>
          <w:b/>
          <w:bCs/>
          <w:sz w:val="22"/>
          <w:szCs w:val="22"/>
        </w:rPr>
      </w:pPr>
      <w:r>
        <w:rPr>
          <w:rFonts w:ascii="Arial" w:hAnsi="Arial" w:cs="Arial"/>
          <w:b/>
          <w:bCs/>
          <w:sz w:val="22"/>
          <w:szCs w:val="22"/>
        </w:rPr>
        <w:t>DECRETA:</w:t>
      </w:r>
    </w:p>
    <w:p w:rsidR="00466F34" w:rsidRPr="007A1921" w:rsidRDefault="00466F34" w:rsidP="009007AB">
      <w:pPr>
        <w:jc w:val="center"/>
        <w:rPr>
          <w:rFonts w:ascii="Arial" w:hAnsi="Arial" w:cs="Arial"/>
          <w:b/>
          <w:snapToGrid w:val="0"/>
          <w:sz w:val="22"/>
          <w:szCs w:val="22"/>
          <w:lang w:val="es-ES_tradnl"/>
        </w:rPr>
      </w:pPr>
      <w:r w:rsidRPr="007A1921">
        <w:rPr>
          <w:rFonts w:ascii="Arial" w:hAnsi="Arial" w:cs="Arial"/>
          <w:b/>
          <w:snapToGrid w:val="0"/>
          <w:sz w:val="22"/>
          <w:szCs w:val="22"/>
          <w:lang w:val="es-ES_tradnl"/>
        </w:rPr>
        <w:t xml:space="preserve">NÚMERO </w:t>
      </w:r>
      <w:r>
        <w:rPr>
          <w:rFonts w:ascii="Arial" w:hAnsi="Arial" w:cs="Arial"/>
          <w:b/>
          <w:snapToGrid w:val="0"/>
          <w:sz w:val="22"/>
          <w:szCs w:val="22"/>
          <w:lang w:val="es-ES_tradnl"/>
        </w:rPr>
        <w:t>619</w:t>
      </w:r>
      <w:r w:rsidRPr="007A1921">
        <w:rPr>
          <w:rFonts w:ascii="Arial" w:hAnsi="Arial" w:cs="Arial"/>
          <w:b/>
          <w:snapToGrid w:val="0"/>
          <w:sz w:val="22"/>
          <w:szCs w:val="22"/>
          <w:lang w:val="es-ES_tradnl"/>
        </w:rPr>
        <w:t>.-</w:t>
      </w:r>
    </w:p>
    <w:p w:rsidR="00466F34" w:rsidRDefault="00466F34" w:rsidP="00466F34">
      <w:pPr>
        <w:jc w:val="center"/>
        <w:rPr>
          <w:rFonts w:ascii="Arial" w:eastAsia="Arial" w:hAnsi="Arial" w:cs="Arial"/>
          <w:b/>
          <w:sz w:val="22"/>
          <w:szCs w:val="22"/>
        </w:rPr>
      </w:pPr>
    </w:p>
    <w:p w:rsidR="00466F34" w:rsidRDefault="00466F34" w:rsidP="00466F34">
      <w:pPr>
        <w:jc w:val="center"/>
        <w:rPr>
          <w:rFonts w:ascii="Arial" w:eastAsia="Arial" w:hAnsi="Arial" w:cs="Arial"/>
          <w:b/>
          <w:sz w:val="22"/>
          <w:szCs w:val="22"/>
        </w:rPr>
      </w:pPr>
      <w:r>
        <w:rPr>
          <w:rFonts w:ascii="Arial" w:eastAsia="Arial" w:hAnsi="Arial" w:cs="Arial"/>
          <w:b/>
          <w:sz w:val="22"/>
          <w:szCs w:val="22"/>
        </w:rPr>
        <w:t>LEY DE INGRESOS DEL MUNICIPIO DE NAVA, COAHUILA DE ZARAGOZA, PARA EL EJERCICIO FISCAL 2025</w:t>
      </w:r>
    </w:p>
    <w:p w:rsidR="00466F34" w:rsidRDefault="00466F34" w:rsidP="00466F34">
      <w:pPr>
        <w:jc w:val="center"/>
        <w:rPr>
          <w:rFonts w:ascii="Arial" w:eastAsia="Arial" w:hAnsi="Arial" w:cs="Arial"/>
          <w:b/>
          <w:sz w:val="22"/>
          <w:szCs w:val="22"/>
        </w:rPr>
      </w:pPr>
    </w:p>
    <w:p w:rsidR="00466F34" w:rsidRDefault="00466F34" w:rsidP="00466F34">
      <w:pPr>
        <w:jc w:val="center"/>
        <w:rPr>
          <w:rFonts w:ascii="Arial" w:eastAsia="Arial" w:hAnsi="Arial" w:cs="Arial"/>
          <w:b/>
          <w:sz w:val="22"/>
          <w:szCs w:val="22"/>
        </w:rPr>
      </w:pPr>
      <w:r>
        <w:rPr>
          <w:rFonts w:ascii="Arial" w:eastAsia="Arial" w:hAnsi="Arial" w:cs="Arial"/>
          <w:b/>
          <w:sz w:val="22"/>
          <w:szCs w:val="22"/>
        </w:rPr>
        <w:t>TITULO PRIMERO</w:t>
      </w:r>
    </w:p>
    <w:p w:rsidR="00466F34" w:rsidRDefault="00466F34" w:rsidP="00466F34">
      <w:pPr>
        <w:jc w:val="center"/>
        <w:rPr>
          <w:rFonts w:ascii="Arial" w:eastAsia="Arial" w:hAnsi="Arial" w:cs="Arial"/>
          <w:b/>
          <w:sz w:val="22"/>
          <w:szCs w:val="22"/>
        </w:rPr>
      </w:pPr>
      <w:r>
        <w:rPr>
          <w:rFonts w:ascii="Arial" w:eastAsia="Arial" w:hAnsi="Arial" w:cs="Arial"/>
          <w:b/>
          <w:sz w:val="22"/>
          <w:szCs w:val="22"/>
        </w:rPr>
        <w:t>DISPOSICIONES GENERALES</w:t>
      </w:r>
    </w:p>
    <w:p w:rsidR="00466F34" w:rsidRDefault="00466F34" w:rsidP="00466F34">
      <w:pPr>
        <w:jc w:val="both"/>
        <w:rPr>
          <w:rFonts w:ascii="Arial" w:eastAsia="Arial" w:hAnsi="Arial" w:cs="Arial"/>
          <w:b/>
          <w:sz w:val="22"/>
          <w:szCs w:val="22"/>
        </w:rPr>
      </w:pPr>
    </w:p>
    <w:p w:rsidR="00466F34" w:rsidRDefault="00466F34" w:rsidP="00466F34">
      <w:pPr>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xml:space="preserve"> 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Nava, Coahuila de Zaragoza.</w:t>
      </w:r>
    </w:p>
    <w:p w:rsidR="00466F34" w:rsidRDefault="00466F34" w:rsidP="00466F34">
      <w:pPr>
        <w:jc w:val="both"/>
        <w:rPr>
          <w:rFonts w:ascii="Arial" w:eastAsia="Arial" w:hAnsi="Arial" w:cs="Arial"/>
          <w:sz w:val="22"/>
          <w:szCs w:val="22"/>
        </w:rPr>
      </w:pPr>
    </w:p>
    <w:p w:rsidR="00466F34" w:rsidRDefault="00466F34" w:rsidP="00466F34">
      <w:pPr>
        <w:jc w:val="both"/>
        <w:rPr>
          <w:rFonts w:ascii="Arial" w:eastAsia="Arial" w:hAnsi="Arial" w:cs="Arial"/>
          <w:sz w:val="22"/>
          <w:szCs w:val="22"/>
        </w:rPr>
      </w:pPr>
      <w:r>
        <w:rPr>
          <w:rFonts w:ascii="Arial" w:eastAsia="Arial" w:hAnsi="Arial" w:cs="Arial"/>
          <w:sz w:val="22"/>
          <w:szCs w:val="22"/>
        </w:rPr>
        <w:t>Forman parte de los ingresos las contribuciones, productos y aprovechamientos causados en ejercicios anteriores, pendientes de liquidación o pago.</w:t>
      </w:r>
    </w:p>
    <w:p w:rsidR="00466F34" w:rsidRDefault="00466F34" w:rsidP="00466F34">
      <w:pPr>
        <w:jc w:val="both"/>
        <w:rPr>
          <w:rFonts w:ascii="Arial" w:eastAsia="Arial" w:hAnsi="Arial" w:cs="Arial"/>
          <w:sz w:val="22"/>
          <w:szCs w:val="22"/>
        </w:rPr>
      </w:pPr>
      <w:r>
        <w:rPr>
          <w:rFonts w:ascii="Arial" w:eastAsia="Arial" w:hAnsi="Arial" w:cs="Arial"/>
          <w:sz w:val="22"/>
          <w:szCs w:val="22"/>
        </w:rPr>
        <w:t xml:space="preserve"> </w:t>
      </w:r>
    </w:p>
    <w:p w:rsidR="00466F34" w:rsidRDefault="00466F34" w:rsidP="00466F34">
      <w:pPr>
        <w:jc w:val="both"/>
        <w:rPr>
          <w:rFonts w:ascii="Arial" w:eastAsia="Arial" w:hAnsi="Arial" w:cs="Arial"/>
          <w:sz w:val="22"/>
          <w:szCs w:val="22"/>
        </w:rPr>
      </w:pPr>
      <w:r>
        <w:rPr>
          <w:rFonts w:ascii="Arial" w:eastAsia="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2024, mismos que se integran en base a los conceptos señalados a continuación:</w:t>
      </w:r>
    </w:p>
    <w:p w:rsidR="00466F34" w:rsidRDefault="00466F34" w:rsidP="00466F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0"/>
        <w:gridCol w:w="500"/>
        <w:gridCol w:w="695"/>
        <w:gridCol w:w="5903"/>
        <w:gridCol w:w="2377"/>
      </w:tblGrid>
      <w:tr w:rsidR="00466F34" w:rsidRPr="000E29B0" w:rsidTr="009D2AD0">
        <w:trPr>
          <w:trHeight w:val="252"/>
        </w:trPr>
        <w:tc>
          <w:tcPr>
            <w:tcW w:w="3840" w:type="pct"/>
            <w:gridSpan w:val="4"/>
            <w:shd w:val="clear" w:color="auto" w:fill="auto"/>
            <w:vAlign w:val="center"/>
            <w:hideMark/>
          </w:tcPr>
          <w:p w:rsidR="00466F34" w:rsidRPr="000E29B0" w:rsidRDefault="00466F34" w:rsidP="009D2AD0">
            <w:pPr>
              <w:jc w:val="center"/>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Presupuesto de Ingresos Contenido en la Ley de Ingresos 2025</w:t>
            </w:r>
          </w:p>
        </w:tc>
        <w:tc>
          <w:tcPr>
            <w:tcW w:w="1160" w:type="pct"/>
            <w:shd w:val="clear" w:color="auto" w:fill="auto"/>
            <w:vAlign w:val="center"/>
            <w:hideMark/>
          </w:tcPr>
          <w:p w:rsidR="00466F34" w:rsidRPr="000E29B0" w:rsidRDefault="00466F34" w:rsidP="00466F34">
            <w:pPr>
              <w:jc w:val="center"/>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Nava</w:t>
            </w:r>
          </w:p>
        </w:tc>
      </w:tr>
      <w:tr w:rsidR="00466F34" w:rsidRPr="000E29B0" w:rsidTr="009D2AD0">
        <w:trPr>
          <w:trHeight w:val="60"/>
        </w:trPr>
        <w:tc>
          <w:tcPr>
            <w:tcW w:w="3840" w:type="pct"/>
            <w:gridSpan w:val="4"/>
            <w:shd w:val="clear" w:color="000000" w:fill="000000"/>
            <w:vAlign w:val="center"/>
            <w:hideMark/>
          </w:tcPr>
          <w:p w:rsidR="00466F34" w:rsidRPr="000E29B0" w:rsidRDefault="00466F34" w:rsidP="00466F34">
            <w:pPr>
              <w:jc w:val="both"/>
              <w:rPr>
                <w:rFonts w:ascii="Arial" w:hAnsi="Arial" w:cs="Arial"/>
                <w:b/>
                <w:bCs/>
                <w:color w:val="FFFFFF"/>
                <w:sz w:val="22"/>
                <w:szCs w:val="22"/>
                <w:lang w:val="es-MX" w:eastAsia="es-MX"/>
              </w:rPr>
            </w:pPr>
            <w:r w:rsidRPr="000E29B0">
              <w:rPr>
                <w:rFonts w:ascii="Arial" w:hAnsi="Arial" w:cs="Arial"/>
                <w:b/>
                <w:bCs/>
                <w:color w:val="FFFFFF"/>
                <w:sz w:val="22"/>
                <w:szCs w:val="22"/>
                <w:lang w:val="es-MX" w:eastAsia="es-MX"/>
              </w:rPr>
              <w:t>TOTAL DE INGRESOS</w:t>
            </w:r>
          </w:p>
        </w:tc>
        <w:tc>
          <w:tcPr>
            <w:tcW w:w="1160" w:type="pct"/>
            <w:shd w:val="clear" w:color="000000" w:fill="000000"/>
            <w:vAlign w:val="center"/>
            <w:hideMark/>
          </w:tcPr>
          <w:p w:rsidR="00466F34" w:rsidRPr="000E29B0" w:rsidRDefault="00466F34" w:rsidP="00466F34">
            <w:pPr>
              <w:jc w:val="right"/>
              <w:rPr>
                <w:rFonts w:ascii="Arial" w:hAnsi="Arial" w:cs="Arial"/>
                <w:b/>
                <w:bCs/>
                <w:color w:val="FFFFFF"/>
                <w:sz w:val="22"/>
                <w:szCs w:val="22"/>
                <w:lang w:val="es-MX" w:eastAsia="es-MX"/>
              </w:rPr>
            </w:pPr>
            <w:r w:rsidRPr="000E29B0">
              <w:rPr>
                <w:rFonts w:ascii="Arial" w:hAnsi="Arial" w:cs="Arial"/>
                <w:b/>
                <w:bCs/>
                <w:color w:val="FFFFFF"/>
                <w:sz w:val="22"/>
                <w:szCs w:val="22"/>
                <w:lang w:val="es-MX" w:eastAsia="es-MX"/>
              </w:rPr>
              <w:t>166,615,252.23</w:t>
            </w:r>
          </w:p>
        </w:tc>
      </w:tr>
      <w:tr w:rsidR="00466F34" w:rsidRPr="000E29B0" w:rsidTr="009D2AD0">
        <w:trPr>
          <w:trHeight w:val="60"/>
        </w:trPr>
        <w:tc>
          <w:tcPr>
            <w:tcW w:w="376" w:type="pct"/>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1</w:t>
            </w:r>
          </w:p>
        </w:tc>
        <w:tc>
          <w:tcPr>
            <w:tcW w:w="3464" w:type="pct"/>
            <w:gridSpan w:val="3"/>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Impuestos</w:t>
            </w:r>
          </w:p>
        </w:tc>
        <w:tc>
          <w:tcPr>
            <w:tcW w:w="1160" w:type="pct"/>
            <w:shd w:val="clear" w:color="000000" w:fill="D8D8D8"/>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30,372,161.17</w:t>
            </w:r>
          </w:p>
        </w:tc>
      </w:tr>
      <w:tr w:rsidR="00466F34" w:rsidRPr="000E29B0" w:rsidTr="009D2AD0">
        <w:trPr>
          <w:trHeight w:val="6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Impuestos Sobre el Patrimonio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29,345,935.22</w:t>
            </w:r>
          </w:p>
        </w:tc>
      </w:tr>
      <w:tr w:rsidR="00466F34" w:rsidRPr="000E29B0" w:rsidTr="009D2AD0">
        <w:trPr>
          <w:trHeight w:val="6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 Predial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24,305,760.80</w:t>
            </w:r>
          </w:p>
        </w:tc>
      </w:tr>
      <w:tr w:rsidR="00466F34" w:rsidRPr="000E29B0" w:rsidTr="009D2AD0">
        <w:trPr>
          <w:trHeight w:val="292"/>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 Sobre Adquisición de Inmuebles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5,040,174.42</w:t>
            </w:r>
          </w:p>
        </w:tc>
      </w:tr>
      <w:tr w:rsidR="00466F34" w:rsidRPr="000E29B0" w:rsidTr="009D2AD0">
        <w:trPr>
          <w:trHeight w:val="6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 Sobre Plusvalía</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Impuestos sobre la producción, el consumo y las transacciones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366"/>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Impuestos sobre la producción, el consumo y las transacciones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6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Impuestos al comercio exterior</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6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Impuestos al comercio exterior</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51"/>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5</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Impuestos sobre Nóminas y Asimilables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31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Impuestos sobre Nóminas y Asimilables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5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6</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Impuestos Ecológicos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7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Impuestos Ecológicos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91"/>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7</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Accesorios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453,057.31</w:t>
            </w:r>
          </w:p>
        </w:tc>
      </w:tr>
      <w:tr w:rsidR="00466F34" w:rsidRPr="000E29B0" w:rsidTr="009D2AD0">
        <w:trPr>
          <w:trHeight w:val="6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Accesorios de Impuestos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453,057.31</w:t>
            </w:r>
          </w:p>
        </w:tc>
      </w:tr>
      <w:tr w:rsidR="00466F34" w:rsidRPr="000E29B0" w:rsidTr="009D2AD0">
        <w:trPr>
          <w:trHeight w:val="199"/>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8</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Otros Impuestos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573,168.64</w:t>
            </w:r>
          </w:p>
        </w:tc>
      </w:tr>
      <w:tr w:rsidR="00466F34" w:rsidRPr="000E29B0" w:rsidTr="009D2AD0">
        <w:trPr>
          <w:trHeight w:val="102"/>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lastRenderedPageBreak/>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 Sobre el Ejercicio de Actividades Mercantiles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 Sobre Prestación de Servicios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 Sobre Espectáculos y Diversiones Públicas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526,319.90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 Sobre Enajenación de Bienes Muebles Usados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5</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 Sobre Loterías, Rifas y Sorteos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46,848.74</w:t>
            </w:r>
          </w:p>
        </w:tc>
      </w:tr>
      <w:tr w:rsidR="00466F34" w:rsidRPr="000E29B0" w:rsidTr="009D2AD0">
        <w:trPr>
          <w:trHeight w:val="664"/>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9</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Impuestos no comprendidos en las fracciones de la Ley de Ingresos causadas en ejercicios fiscales anteriores pendientes de liquidación o pago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Impuesto Predial de ejercicios anteriores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2881" w:type="pct"/>
            <w:shd w:val="clear" w:color="auto" w:fill="auto"/>
            <w:vAlign w:val="center"/>
            <w:hideMark/>
          </w:tcPr>
          <w:p w:rsidR="00466F34"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xml:space="preserve">Impuesto sobre Adquisición de Inmuebles de ejercicios </w:t>
            </w:r>
          </w:p>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anteriores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9D2AD0" w:rsidTr="009D2AD0">
        <w:trPr>
          <w:trHeight w:val="75"/>
        </w:trPr>
        <w:tc>
          <w:tcPr>
            <w:tcW w:w="376"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44"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339"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881"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xml:space="preserve">  </w:t>
            </w:r>
          </w:p>
        </w:tc>
        <w:tc>
          <w:tcPr>
            <w:tcW w:w="1160" w:type="pct"/>
            <w:shd w:val="clear" w:color="auto" w:fill="auto"/>
            <w:vAlign w:val="center"/>
            <w:hideMark/>
          </w:tcPr>
          <w:p w:rsidR="00466F34" w:rsidRPr="009D2AD0" w:rsidRDefault="00466F34" w:rsidP="00466F34">
            <w:pPr>
              <w:jc w:val="right"/>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r>
      <w:tr w:rsidR="00466F34" w:rsidRPr="000E29B0" w:rsidTr="009D2AD0">
        <w:trPr>
          <w:trHeight w:val="226"/>
        </w:trPr>
        <w:tc>
          <w:tcPr>
            <w:tcW w:w="376" w:type="pct"/>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2</w:t>
            </w:r>
          </w:p>
        </w:tc>
        <w:tc>
          <w:tcPr>
            <w:tcW w:w="3464" w:type="pct"/>
            <w:gridSpan w:val="3"/>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Cuotas y Aportaciones de seguridad social</w:t>
            </w:r>
          </w:p>
        </w:tc>
        <w:tc>
          <w:tcPr>
            <w:tcW w:w="1160" w:type="pct"/>
            <w:shd w:val="clear" w:color="000000" w:fill="D8D8D8"/>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0.00</w:t>
            </w:r>
          </w:p>
        </w:tc>
      </w:tr>
      <w:tr w:rsidR="00466F34" w:rsidRPr="000E29B0" w:rsidTr="009D2AD0">
        <w:trPr>
          <w:trHeight w:val="231"/>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Aportaciones para Fondos de Vivienda</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06"/>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Aportaciones para Fondos de Vivienda</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4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Cuotas para el Seguro Social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3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Cuotas para el Seguro Social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9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Cuotas de Ahorro para el Retiro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69"/>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Cuotas de Ahorro para el Retiro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5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Otras Cuotas y Aportaciones para la seguridad social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58"/>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Otras Cuotas y Aportaciones para la seguridad social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31"/>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5</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Accesorios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6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Accesorios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9D2AD0" w:rsidTr="009D2AD0">
        <w:trPr>
          <w:trHeight w:val="139"/>
        </w:trPr>
        <w:tc>
          <w:tcPr>
            <w:tcW w:w="376"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44"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339"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881"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xml:space="preserve">   </w:t>
            </w:r>
          </w:p>
        </w:tc>
        <w:tc>
          <w:tcPr>
            <w:tcW w:w="1160" w:type="pct"/>
            <w:shd w:val="clear" w:color="auto" w:fill="auto"/>
            <w:vAlign w:val="center"/>
            <w:hideMark/>
          </w:tcPr>
          <w:p w:rsidR="00466F34" w:rsidRPr="009D2AD0" w:rsidRDefault="00466F34" w:rsidP="00466F34">
            <w:pPr>
              <w:jc w:val="right"/>
              <w:rPr>
                <w:rFonts w:ascii="Arial" w:hAnsi="Arial" w:cs="Arial"/>
                <w:color w:val="000000"/>
                <w:sz w:val="12"/>
                <w:szCs w:val="22"/>
                <w:lang w:val="es-MX" w:eastAsia="es-MX"/>
              </w:rPr>
            </w:pPr>
          </w:p>
        </w:tc>
      </w:tr>
      <w:tr w:rsidR="00466F34" w:rsidRPr="000E29B0" w:rsidTr="009D2AD0">
        <w:trPr>
          <w:trHeight w:val="128"/>
        </w:trPr>
        <w:tc>
          <w:tcPr>
            <w:tcW w:w="376" w:type="pct"/>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3</w:t>
            </w:r>
          </w:p>
        </w:tc>
        <w:tc>
          <w:tcPr>
            <w:tcW w:w="3464" w:type="pct"/>
            <w:gridSpan w:val="3"/>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Contribuciones de Mejoras</w:t>
            </w:r>
          </w:p>
        </w:tc>
        <w:tc>
          <w:tcPr>
            <w:tcW w:w="1160" w:type="pct"/>
            <w:shd w:val="clear" w:color="000000" w:fill="D8D8D8"/>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2,217,157.17</w:t>
            </w:r>
          </w:p>
        </w:tc>
      </w:tr>
      <w:tr w:rsidR="00466F34" w:rsidRPr="000E29B0" w:rsidTr="009D2AD0">
        <w:trPr>
          <w:trHeight w:val="28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Contribución de Mejoras por Obras Públicas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1,679,217.34</w:t>
            </w:r>
          </w:p>
        </w:tc>
      </w:tr>
      <w:tr w:rsidR="00466F34" w:rsidRPr="000E29B0" w:rsidTr="009D2AD0">
        <w:trPr>
          <w:trHeight w:val="19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Contribución por Gasto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84"/>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Contribución por Obra Pública</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1,182,529.96</w:t>
            </w:r>
          </w:p>
        </w:tc>
      </w:tr>
      <w:tr w:rsidR="00466F34" w:rsidRPr="000E29B0" w:rsidTr="009D2AD0">
        <w:trPr>
          <w:trHeight w:val="18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Contribución por Responsabilidad Objetiva</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34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Contribución por Mantenimiento, Mejoramiento y Equipamiento del Cuerpo de Bomberos de los Municipios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496,687.38</w:t>
            </w:r>
          </w:p>
        </w:tc>
      </w:tr>
      <w:tr w:rsidR="00466F34" w:rsidRPr="000E29B0" w:rsidTr="009D2AD0">
        <w:trPr>
          <w:trHeight w:val="266"/>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5</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Contribución por Mantenimiento y Conservación del Centro Histórico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66"/>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6</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Contribución por Otros Servicios Municipales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412"/>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9</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Contribuciones de Mejoras no comprendidas en las fracciones de la Ley de Ingresos causadas en ejercicios fiscales anteriores pendientes de liquidación o pago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537,939.82</w:t>
            </w:r>
          </w:p>
        </w:tc>
      </w:tr>
      <w:tr w:rsidR="00466F34" w:rsidRPr="000E29B0" w:rsidTr="009D2AD0">
        <w:trPr>
          <w:trHeight w:val="44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Contribuciones de Mejoras no comprendidas en las fracciones de la Ley de Ingresos causadas en ejercicios fiscales anteriores pendientes de liquidación o pago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537,939.82</w:t>
            </w:r>
          </w:p>
        </w:tc>
      </w:tr>
      <w:tr w:rsidR="00466F34" w:rsidRPr="009D2AD0" w:rsidTr="009D2AD0">
        <w:trPr>
          <w:trHeight w:val="153"/>
        </w:trPr>
        <w:tc>
          <w:tcPr>
            <w:tcW w:w="376" w:type="pct"/>
            <w:shd w:val="clear" w:color="auto" w:fill="auto"/>
            <w:vAlign w:val="center"/>
          </w:tcPr>
          <w:p w:rsidR="00466F34" w:rsidRPr="009D2AD0" w:rsidRDefault="00466F34" w:rsidP="00466F34">
            <w:pPr>
              <w:jc w:val="both"/>
              <w:rPr>
                <w:rFonts w:ascii="Arial" w:hAnsi="Arial" w:cs="Arial"/>
                <w:color w:val="000000"/>
                <w:sz w:val="12"/>
                <w:szCs w:val="22"/>
                <w:lang w:val="es-MX" w:eastAsia="es-MX"/>
              </w:rPr>
            </w:pPr>
          </w:p>
        </w:tc>
        <w:tc>
          <w:tcPr>
            <w:tcW w:w="244" w:type="pct"/>
            <w:shd w:val="clear" w:color="auto" w:fill="auto"/>
            <w:vAlign w:val="center"/>
          </w:tcPr>
          <w:p w:rsidR="00466F34" w:rsidRPr="009D2AD0" w:rsidRDefault="00466F34" w:rsidP="00466F34">
            <w:pPr>
              <w:jc w:val="both"/>
              <w:rPr>
                <w:rFonts w:ascii="Arial" w:hAnsi="Arial" w:cs="Arial"/>
                <w:color w:val="000000"/>
                <w:sz w:val="12"/>
                <w:szCs w:val="22"/>
                <w:lang w:val="es-MX" w:eastAsia="es-MX"/>
              </w:rPr>
            </w:pPr>
          </w:p>
        </w:tc>
        <w:tc>
          <w:tcPr>
            <w:tcW w:w="339" w:type="pct"/>
            <w:shd w:val="clear" w:color="auto" w:fill="auto"/>
            <w:vAlign w:val="center"/>
          </w:tcPr>
          <w:p w:rsidR="00466F34" w:rsidRPr="009D2AD0" w:rsidRDefault="00466F34" w:rsidP="00466F34">
            <w:pPr>
              <w:jc w:val="both"/>
              <w:rPr>
                <w:rFonts w:ascii="Arial" w:hAnsi="Arial" w:cs="Arial"/>
                <w:color w:val="000000"/>
                <w:sz w:val="12"/>
                <w:szCs w:val="22"/>
                <w:lang w:val="es-MX" w:eastAsia="es-MX"/>
              </w:rPr>
            </w:pPr>
          </w:p>
        </w:tc>
        <w:tc>
          <w:tcPr>
            <w:tcW w:w="2881" w:type="pct"/>
            <w:shd w:val="clear" w:color="auto" w:fill="auto"/>
            <w:vAlign w:val="center"/>
          </w:tcPr>
          <w:p w:rsidR="00466F34" w:rsidRPr="009D2AD0" w:rsidRDefault="00466F34" w:rsidP="00466F34">
            <w:pPr>
              <w:jc w:val="both"/>
              <w:rPr>
                <w:rFonts w:ascii="Arial" w:hAnsi="Arial" w:cs="Arial"/>
                <w:color w:val="000000"/>
                <w:sz w:val="12"/>
                <w:szCs w:val="22"/>
                <w:lang w:val="es-MX" w:eastAsia="es-MX"/>
              </w:rPr>
            </w:pPr>
          </w:p>
        </w:tc>
        <w:tc>
          <w:tcPr>
            <w:tcW w:w="1160" w:type="pct"/>
            <w:shd w:val="clear" w:color="auto" w:fill="auto"/>
            <w:vAlign w:val="center"/>
          </w:tcPr>
          <w:p w:rsidR="00466F34" w:rsidRPr="009D2AD0" w:rsidRDefault="00466F34" w:rsidP="00466F34">
            <w:pPr>
              <w:jc w:val="right"/>
              <w:rPr>
                <w:rFonts w:ascii="Arial" w:hAnsi="Arial" w:cs="Arial"/>
                <w:color w:val="000000"/>
                <w:sz w:val="12"/>
                <w:szCs w:val="22"/>
                <w:lang w:val="es-MX" w:eastAsia="es-MX"/>
              </w:rPr>
            </w:pPr>
          </w:p>
        </w:tc>
      </w:tr>
      <w:tr w:rsidR="00466F34" w:rsidRPr="000E29B0" w:rsidTr="009D2AD0">
        <w:trPr>
          <w:trHeight w:val="212"/>
        </w:trPr>
        <w:tc>
          <w:tcPr>
            <w:tcW w:w="376" w:type="pct"/>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4</w:t>
            </w:r>
          </w:p>
        </w:tc>
        <w:tc>
          <w:tcPr>
            <w:tcW w:w="3464" w:type="pct"/>
            <w:gridSpan w:val="3"/>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Derechos</w:t>
            </w:r>
          </w:p>
        </w:tc>
        <w:tc>
          <w:tcPr>
            <w:tcW w:w="1160" w:type="pct"/>
            <w:shd w:val="clear" w:color="000000" w:fill="D8D8D8"/>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20,688,917.14</w:t>
            </w:r>
          </w:p>
        </w:tc>
      </w:tr>
      <w:tr w:rsidR="00466F34" w:rsidRPr="000E29B0" w:rsidTr="009D2AD0">
        <w:trPr>
          <w:trHeight w:val="27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lastRenderedPageBreak/>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Derechos por el Uso, Goce, Aprovechamiento o Explotación de Bienes de Dominio Público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98"/>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de Arrastre y Almacenaje</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Provenientes de la Ocupación de las Vías Públicas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Provenientes del Uso de las Pensiones Municipales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Provenientes del Uso de Otros Bienes de Dominio Público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6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Derechos a los hidrocarburos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18"/>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Derechos a los hidrocarburos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3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Derechos por Prestación de Servicios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20,534,276.65</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de Agua Potable y Alcantarillado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15,098,692.24</w:t>
            </w:r>
          </w:p>
        </w:tc>
      </w:tr>
      <w:tr w:rsidR="00466F34" w:rsidRPr="000E29B0" w:rsidTr="009D2AD0">
        <w:trPr>
          <w:trHeight w:val="149"/>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de Rastros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6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de Alumbrado Público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69"/>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en Mercados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6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5</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de Aseo Público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2,285,079.17</w:t>
            </w:r>
          </w:p>
        </w:tc>
      </w:tr>
      <w:tr w:rsidR="00466F34" w:rsidRPr="000E29B0" w:rsidTr="009D2AD0">
        <w:trPr>
          <w:trHeight w:val="17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6</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de Seguridad Pública</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94"/>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7</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en Panteones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57,421.72</w:t>
            </w:r>
          </w:p>
        </w:tc>
      </w:tr>
      <w:tr w:rsidR="00466F34" w:rsidRPr="000E29B0" w:rsidTr="009D2AD0">
        <w:trPr>
          <w:trHeight w:val="21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8</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de Tránsito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83,317.80</w:t>
            </w:r>
          </w:p>
        </w:tc>
      </w:tr>
      <w:tr w:rsidR="00466F34" w:rsidRPr="000E29B0" w:rsidTr="009D2AD0">
        <w:trPr>
          <w:trHeight w:val="216"/>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9</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de Previsión Social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467,032.90</w:t>
            </w:r>
          </w:p>
        </w:tc>
      </w:tr>
      <w:tr w:rsidR="00466F34" w:rsidRPr="000E29B0" w:rsidTr="009D2AD0">
        <w:trPr>
          <w:trHeight w:val="23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10</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de Protección Civil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1,337,187.42</w:t>
            </w:r>
          </w:p>
        </w:tc>
      </w:tr>
      <w:tr w:rsidR="00466F34" w:rsidRPr="000E29B0" w:rsidTr="009D2AD0">
        <w:trPr>
          <w:trHeight w:val="31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de Saneamiento y Aguas Residuales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12"/>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12</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en Materia de Educación y Cultura</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395,872.83</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13</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Otros Servicios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809,672.56</w:t>
            </w:r>
          </w:p>
        </w:tc>
      </w:tr>
      <w:tr w:rsidR="00466F34" w:rsidRPr="000E29B0" w:rsidTr="009D2AD0">
        <w:trPr>
          <w:trHeight w:val="274"/>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Otros Derechos</w:t>
            </w:r>
          </w:p>
        </w:tc>
        <w:tc>
          <w:tcPr>
            <w:tcW w:w="1160" w:type="pct"/>
            <w:shd w:val="clear" w:color="auto" w:fill="auto"/>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149,091.55</w:t>
            </w:r>
          </w:p>
        </w:tc>
      </w:tr>
      <w:tr w:rsidR="00466F34" w:rsidRPr="000E29B0" w:rsidTr="009D2AD0">
        <w:trPr>
          <w:trHeight w:val="13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Expedición de Licencias para Construcción</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7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por Alineación de Predios y Asignación de Números Oficiales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Expedición de Licencias para Fraccionamientos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2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Licencias para Establecimientos que Expendan Bebidas Alcohólicas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7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5</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Expedición de Licencias para la Colocación y Uso de Anuncios y Carteles Publicitarios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12,007.87</w:t>
            </w:r>
          </w:p>
        </w:tc>
      </w:tr>
      <w:tr w:rsidR="00466F34" w:rsidRPr="000E29B0" w:rsidTr="009D2AD0">
        <w:trPr>
          <w:trHeight w:val="19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6</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Catastrales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7</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Servicios por Certificaciones y Legalizaciones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137,083.69</w:t>
            </w:r>
          </w:p>
        </w:tc>
      </w:tr>
      <w:tr w:rsidR="00466F34" w:rsidRPr="000E29B0" w:rsidTr="009D2AD0">
        <w:trPr>
          <w:trHeight w:val="9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8</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Expedición de Licencias, Permisos, Autorizaciones y Servicios de Control Ambiental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60"/>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5</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Accesorios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5,548.92</w:t>
            </w:r>
          </w:p>
        </w:tc>
      </w:tr>
      <w:tr w:rsidR="00466F34" w:rsidRPr="000E29B0" w:rsidTr="009D2AD0">
        <w:trPr>
          <w:trHeight w:val="179"/>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Recargos</w:t>
            </w:r>
          </w:p>
        </w:tc>
        <w:tc>
          <w:tcPr>
            <w:tcW w:w="1160" w:type="pct"/>
            <w:shd w:val="clear" w:color="auto" w:fill="auto"/>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5,548.92</w:t>
            </w:r>
          </w:p>
        </w:tc>
      </w:tr>
      <w:tr w:rsidR="00466F34" w:rsidRPr="000E29B0" w:rsidTr="009D2AD0">
        <w:trPr>
          <w:trHeight w:val="418"/>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9</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Derechos no comprendidos en las fracciones de la Ley de Ingresos causadas en ejercicios fiscales anteriores pendientes de liquidación o pago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Derechos causados en ejercicios fiscales anteriores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9D2AD0" w:rsidTr="009D2AD0">
        <w:trPr>
          <w:trHeight w:val="167"/>
        </w:trPr>
        <w:tc>
          <w:tcPr>
            <w:tcW w:w="376"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44"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339"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881"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xml:space="preserve">    </w:t>
            </w:r>
          </w:p>
        </w:tc>
        <w:tc>
          <w:tcPr>
            <w:tcW w:w="1160" w:type="pct"/>
            <w:shd w:val="clear" w:color="auto" w:fill="auto"/>
            <w:vAlign w:val="center"/>
            <w:hideMark/>
          </w:tcPr>
          <w:p w:rsidR="00466F34" w:rsidRPr="009D2AD0" w:rsidRDefault="00466F34" w:rsidP="00466F34">
            <w:pPr>
              <w:jc w:val="right"/>
              <w:rPr>
                <w:rFonts w:ascii="Arial" w:hAnsi="Arial" w:cs="Arial"/>
                <w:color w:val="000000"/>
                <w:sz w:val="12"/>
                <w:szCs w:val="22"/>
                <w:lang w:val="es-MX" w:eastAsia="es-MX"/>
              </w:rPr>
            </w:pPr>
          </w:p>
        </w:tc>
      </w:tr>
      <w:tr w:rsidR="00466F34" w:rsidRPr="000E29B0" w:rsidTr="009D2AD0">
        <w:trPr>
          <w:trHeight w:val="85"/>
        </w:trPr>
        <w:tc>
          <w:tcPr>
            <w:tcW w:w="376" w:type="pct"/>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lastRenderedPageBreak/>
              <w:t>5</w:t>
            </w:r>
          </w:p>
        </w:tc>
        <w:tc>
          <w:tcPr>
            <w:tcW w:w="3464" w:type="pct"/>
            <w:gridSpan w:val="3"/>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Productos</w:t>
            </w:r>
          </w:p>
        </w:tc>
        <w:tc>
          <w:tcPr>
            <w:tcW w:w="1160" w:type="pct"/>
            <w:shd w:val="clear" w:color="000000" w:fill="D8D8D8"/>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246,590.51</w:t>
            </w:r>
          </w:p>
        </w:tc>
      </w:tr>
      <w:tr w:rsidR="00466F34" w:rsidRPr="000E29B0" w:rsidTr="009D2AD0">
        <w:trPr>
          <w:trHeight w:val="174"/>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Productos de Tipo Corriente</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246,590.51</w:t>
            </w:r>
          </w:p>
        </w:tc>
      </w:tr>
      <w:tr w:rsidR="00466F34" w:rsidRPr="000E29B0" w:rsidTr="009D2AD0">
        <w:trPr>
          <w:trHeight w:val="146"/>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Provenientes de la Venta o Arrendamiento de Lotes y Gavetas de los Panteones Municipales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115,151.90</w:t>
            </w:r>
          </w:p>
        </w:tc>
      </w:tr>
      <w:tr w:rsidR="00466F34" w:rsidRPr="000E29B0" w:rsidTr="009D2AD0">
        <w:trPr>
          <w:trHeight w:val="412"/>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Provenientes del Arrendamiento de Locales Ubicados en los Mercados Municipales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78"/>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Otros Productos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131,438.61</w:t>
            </w:r>
          </w:p>
        </w:tc>
      </w:tr>
      <w:tr w:rsidR="00466F34" w:rsidRPr="000E29B0" w:rsidTr="009D2AD0">
        <w:trPr>
          <w:trHeight w:val="196"/>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Productos de capital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99"/>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Productos de capital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44"/>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9</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Productos no comprendidos en las fracciones de la Ley de Ingresos causadas en ejercicios fiscales anteriores pendientes de liquidación o pago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39"/>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Productos no comprendidos en las fracciones de la Ley de Ingresos causadas en ejercicios fiscales anteriores pendientes de liquidación o pago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9D2AD0" w:rsidTr="009D2AD0">
        <w:trPr>
          <w:trHeight w:val="253"/>
        </w:trPr>
        <w:tc>
          <w:tcPr>
            <w:tcW w:w="376"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44"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339"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881"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xml:space="preserve">   </w:t>
            </w:r>
          </w:p>
        </w:tc>
        <w:tc>
          <w:tcPr>
            <w:tcW w:w="1160" w:type="pct"/>
            <w:shd w:val="clear" w:color="auto" w:fill="auto"/>
            <w:vAlign w:val="center"/>
            <w:hideMark/>
          </w:tcPr>
          <w:p w:rsidR="00466F34" w:rsidRPr="009D2AD0" w:rsidRDefault="00466F34" w:rsidP="00466F34">
            <w:pPr>
              <w:jc w:val="right"/>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r>
      <w:tr w:rsidR="00466F34" w:rsidRPr="000E29B0" w:rsidTr="009D2AD0">
        <w:trPr>
          <w:trHeight w:val="129"/>
        </w:trPr>
        <w:tc>
          <w:tcPr>
            <w:tcW w:w="376" w:type="pct"/>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6</w:t>
            </w:r>
          </w:p>
        </w:tc>
        <w:tc>
          <w:tcPr>
            <w:tcW w:w="3464" w:type="pct"/>
            <w:gridSpan w:val="3"/>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Aprovechamientos</w:t>
            </w:r>
          </w:p>
        </w:tc>
        <w:tc>
          <w:tcPr>
            <w:tcW w:w="1160" w:type="pct"/>
            <w:shd w:val="clear" w:color="000000" w:fill="D8D8D8"/>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3,985,362.36</w:t>
            </w:r>
          </w:p>
        </w:tc>
      </w:tr>
      <w:tr w:rsidR="00466F34" w:rsidRPr="000E29B0" w:rsidTr="009D2AD0">
        <w:trPr>
          <w:trHeight w:val="13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Aprovechamientos de Tipo Corriente</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3,985,362.36</w:t>
            </w:r>
          </w:p>
        </w:tc>
      </w:tr>
      <w:tr w:rsidR="00466F34" w:rsidRPr="000E29B0" w:rsidTr="009D2AD0">
        <w:trPr>
          <w:trHeight w:val="13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Ingresos por Transferencia</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307,325.76</w:t>
            </w:r>
          </w:p>
        </w:tc>
      </w:tr>
      <w:tr w:rsidR="00466F34" w:rsidRPr="000E29B0" w:rsidTr="009D2AD0">
        <w:trPr>
          <w:trHeight w:val="124"/>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Ingresos Derivados de Sanciones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2,444,983.47</w:t>
            </w:r>
          </w:p>
        </w:tc>
      </w:tr>
      <w:tr w:rsidR="00466F34" w:rsidRPr="000E29B0" w:rsidTr="009D2AD0">
        <w:trPr>
          <w:trHeight w:val="274"/>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Otros Aprovechamientos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25,100.55</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Aprovechamientos por Retenciones no Aplicadas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1,207,952.57</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5</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Devoluciones de impuestos estatales y/o federales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6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Aprovechamientos de capital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71"/>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Aprovechamientos de capital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1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9</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Aprovechamientos no comprendidos en las fracciones de la Ley de Ingresos causadas en ejercicios fiscales anteriores pendientes de liquidación o pago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58"/>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Aprovechamientos no comprendidos en las fracciones de la Ley de Ingresos causadas en ejercicios fiscales anteriores pendientes de liquidación o pago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9D2AD0" w:rsidTr="009D2AD0">
        <w:trPr>
          <w:trHeight w:val="128"/>
        </w:trPr>
        <w:tc>
          <w:tcPr>
            <w:tcW w:w="376"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44"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339"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881"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xml:space="preserve">  </w:t>
            </w:r>
          </w:p>
        </w:tc>
        <w:tc>
          <w:tcPr>
            <w:tcW w:w="1160" w:type="pct"/>
            <w:shd w:val="clear" w:color="auto" w:fill="auto"/>
            <w:vAlign w:val="center"/>
            <w:hideMark/>
          </w:tcPr>
          <w:p w:rsidR="00466F34" w:rsidRPr="009D2AD0" w:rsidRDefault="00466F34" w:rsidP="00466F34">
            <w:pPr>
              <w:jc w:val="right"/>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r>
      <w:tr w:rsidR="00466F34" w:rsidRPr="000E29B0" w:rsidTr="009D2AD0">
        <w:trPr>
          <w:trHeight w:val="143"/>
        </w:trPr>
        <w:tc>
          <w:tcPr>
            <w:tcW w:w="376" w:type="pct"/>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7</w:t>
            </w:r>
          </w:p>
        </w:tc>
        <w:tc>
          <w:tcPr>
            <w:tcW w:w="3464" w:type="pct"/>
            <w:gridSpan w:val="3"/>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Ingresos por Ventas de Bienes y Servicios</w:t>
            </w:r>
          </w:p>
        </w:tc>
        <w:tc>
          <w:tcPr>
            <w:tcW w:w="1160" w:type="pct"/>
            <w:shd w:val="clear" w:color="000000" w:fill="D8D8D8"/>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Ingresos por Ventas de Bienes y Servicios de Organismos Descentralizados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88"/>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Ingresos por Ventas de Bienes y Servicios de Organismos Descentralizados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2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Ingresos de operación de entidades paraestatales empresariales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Ingresos de operación de entidades paraestatales empresariales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30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Ingresos por ventas de bienes y servicios producidos en establecimientos del Gobierno Central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99"/>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lastRenderedPageBreak/>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Ingresos por ventas de bienes y servicios producidos en establecimientos del Gobierno Central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9D2AD0" w:rsidTr="009D2AD0">
        <w:trPr>
          <w:trHeight w:val="133"/>
        </w:trPr>
        <w:tc>
          <w:tcPr>
            <w:tcW w:w="376"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44"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339"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881"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xml:space="preserve">   </w:t>
            </w:r>
          </w:p>
        </w:tc>
        <w:tc>
          <w:tcPr>
            <w:tcW w:w="1160" w:type="pct"/>
            <w:shd w:val="clear" w:color="auto" w:fill="auto"/>
            <w:vAlign w:val="center"/>
            <w:hideMark/>
          </w:tcPr>
          <w:p w:rsidR="00466F34" w:rsidRPr="009D2AD0" w:rsidRDefault="00466F34" w:rsidP="00466F34">
            <w:pPr>
              <w:jc w:val="right"/>
              <w:rPr>
                <w:rFonts w:ascii="Arial" w:hAnsi="Arial" w:cs="Arial"/>
                <w:color w:val="000000"/>
                <w:sz w:val="12"/>
                <w:szCs w:val="22"/>
                <w:lang w:val="es-MX" w:eastAsia="es-MX"/>
              </w:rPr>
            </w:pPr>
          </w:p>
        </w:tc>
      </w:tr>
      <w:tr w:rsidR="00466F34" w:rsidRPr="000E29B0" w:rsidTr="009D2AD0">
        <w:trPr>
          <w:trHeight w:val="179"/>
        </w:trPr>
        <w:tc>
          <w:tcPr>
            <w:tcW w:w="376" w:type="pct"/>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8</w:t>
            </w:r>
          </w:p>
        </w:tc>
        <w:tc>
          <w:tcPr>
            <w:tcW w:w="3464" w:type="pct"/>
            <w:gridSpan w:val="3"/>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Participaciones y Aportaciones</w:t>
            </w:r>
          </w:p>
        </w:tc>
        <w:tc>
          <w:tcPr>
            <w:tcW w:w="1160" w:type="pct"/>
            <w:shd w:val="clear" w:color="000000" w:fill="D8D8D8"/>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109,105,063.88</w:t>
            </w:r>
          </w:p>
        </w:tc>
      </w:tr>
      <w:tr w:rsidR="00466F34" w:rsidRPr="000E29B0" w:rsidTr="009D2AD0">
        <w:trPr>
          <w:trHeight w:val="19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Participaciones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74,038,033.98</w:t>
            </w:r>
          </w:p>
        </w:tc>
      </w:tr>
      <w:tr w:rsidR="00466F34" w:rsidRPr="000E29B0" w:rsidTr="009D2AD0">
        <w:trPr>
          <w:trHeight w:val="18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ISR Participable</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4,501,570.48</w:t>
            </w:r>
          </w:p>
        </w:tc>
      </w:tr>
      <w:tr w:rsidR="00466F34" w:rsidRPr="000E29B0" w:rsidTr="009D2AD0">
        <w:trPr>
          <w:trHeight w:val="6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Otras Participaciones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69,536,463.52</w:t>
            </w:r>
          </w:p>
        </w:tc>
      </w:tr>
      <w:tr w:rsidR="00466F34" w:rsidRPr="000E29B0" w:rsidTr="009D2AD0">
        <w:trPr>
          <w:trHeight w:val="81"/>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Aportaciones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35,067,029.90</w:t>
            </w:r>
          </w:p>
        </w:tc>
      </w:tr>
      <w:tr w:rsidR="00466F34" w:rsidRPr="00BD2760" w:rsidTr="009D2AD0">
        <w:trPr>
          <w:trHeight w:val="99"/>
        </w:trPr>
        <w:tc>
          <w:tcPr>
            <w:tcW w:w="376" w:type="pct"/>
            <w:shd w:val="clear" w:color="auto" w:fill="auto"/>
            <w:vAlign w:val="center"/>
            <w:hideMark/>
          </w:tcPr>
          <w:p w:rsidR="00466F34" w:rsidRPr="00BD2760" w:rsidRDefault="00466F34" w:rsidP="00466F34">
            <w:pPr>
              <w:jc w:val="both"/>
              <w:rPr>
                <w:rFonts w:ascii="Arial" w:hAnsi="Arial" w:cs="Arial"/>
                <w:color w:val="000000"/>
                <w:sz w:val="20"/>
                <w:szCs w:val="22"/>
                <w:lang w:val="es-MX" w:eastAsia="es-MX"/>
              </w:rPr>
            </w:pPr>
            <w:r w:rsidRPr="00BD2760">
              <w:rPr>
                <w:rFonts w:ascii="Arial" w:hAnsi="Arial" w:cs="Arial"/>
                <w:color w:val="000000"/>
                <w:sz w:val="20"/>
                <w:szCs w:val="22"/>
                <w:lang w:val="es-MX" w:eastAsia="es-MX"/>
              </w:rPr>
              <w:t> </w:t>
            </w:r>
          </w:p>
        </w:tc>
        <w:tc>
          <w:tcPr>
            <w:tcW w:w="244" w:type="pct"/>
            <w:shd w:val="clear" w:color="auto" w:fill="auto"/>
            <w:vAlign w:val="center"/>
            <w:hideMark/>
          </w:tcPr>
          <w:p w:rsidR="00466F34" w:rsidRPr="00BD2760" w:rsidRDefault="00466F34" w:rsidP="00466F34">
            <w:pPr>
              <w:jc w:val="both"/>
              <w:rPr>
                <w:rFonts w:ascii="Arial" w:hAnsi="Arial" w:cs="Arial"/>
                <w:color w:val="000000"/>
                <w:sz w:val="20"/>
                <w:szCs w:val="22"/>
                <w:lang w:val="es-MX" w:eastAsia="es-MX"/>
              </w:rPr>
            </w:pPr>
            <w:r w:rsidRPr="00BD2760">
              <w:rPr>
                <w:rFonts w:ascii="Arial" w:hAnsi="Arial" w:cs="Arial"/>
                <w:color w:val="000000"/>
                <w:sz w:val="20"/>
                <w:szCs w:val="22"/>
                <w:lang w:val="es-MX" w:eastAsia="es-MX"/>
              </w:rPr>
              <w:t> </w:t>
            </w:r>
          </w:p>
        </w:tc>
        <w:tc>
          <w:tcPr>
            <w:tcW w:w="339" w:type="pct"/>
            <w:shd w:val="clear" w:color="auto" w:fill="auto"/>
            <w:vAlign w:val="center"/>
            <w:hideMark/>
          </w:tcPr>
          <w:p w:rsidR="00466F34" w:rsidRPr="00BD2760" w:rsidRDefault="00466F34" w:rsidP="00466F34">
            <w:pPr>
              <w:jc w:val="both"/>
              <w:rPr>
                <w:rFonts w:ascii="Arial" w:hAnsi="Arial" w:cs="Arial"/>
                <w:color w:val="000000"/>
                <w:sz w:val="20"/>
                <w:szCs w:val="22"/>
                <w:lang w:val="es-MX" w:eastAsia="es-MX"/>
              </w:rPr>
            </w:pPr>
            <w:r w:rsidRPr="00BD2760">
              <w:rPr>
                <w:rFonts w:ascii="Arial" w:hAnsi="Arial" w:cs="Arial"/>
                <w:color w:val="000000"/>
                <w:sz w:val="20"/>
                <w:szCs w:val="22"/>
                <w:lang w:val="es-MX" w:eastAsia="es-MX"/>
              </w:rPr>
              <w:t>1</w:t>
            </w:r>
          </w:p>
        </w:tc>
        <w:tc>
          <w:tcPr>
            <w:tcW w:w="2881" w:type="pct"/>
            <w:shd w:val="clear" w:color="auto" w:fill="auto"/>
            <w:vAlign w:val="center"/>
            <w:hideMark/>
          </w:tcPr>
          <w:p w:rsidR="00466F34" w:rsidRPr="00BD2760" w:rsidRDefault="00466F34" w:rsidP="00466F34">
            <w:pPr>
              <w:jc w:val="both"/>
              <w:rPr>
                <w:rFonts w:ascii="Arial" w:hAnsi="Arial" w:cs="Arial"/>
                <w:color w:val="000000"/>
                <w:sz w:val="20"/>
                <w:szCs w:val="22"/>
                <w:lang w:val="es-MX" w:eastAsia="es-MX"/>
              </w:rPr>
            </w:pPr>
            <w:r w:rsidRPr="00BD2760">
              <w:rPr>
                <w:rFonts w:ascii="Arial" w:hAnsi="Arial" w:cs="Arial"/>
                <w:color w:val="000000"/>
                <w:sz w:val="20"/>
                <w:szCs w:val="22"/>
                <w:lang w:val="es-MX" w:eastAsia="es-MX"/>
              </w:rPr>
              <w:t>FISM</w:t>
            </w:r>
          </w:p>
        </w:tc>
        <w:tc>
          <w:tcPr>
            <w:tcW w:w="1160" w:type="pct"/>
            <w:shd w:val="clear" w:color="auto" w:fill="auto"/>
            <w:vAlign w:val="center"/>
            <w:hideMark/>
          </w:tcPr>
          <w:p w:rsidR="00466F34" w:rsidRPr="00BD2760" w:rsidRDefault="00466F34" w:rsidP="00466F34">
            <w:pPr>
              <w:jc w:val="right"/>
              <w:rPr>
                <w:rFonts w:ascii="Arial" w:hAnsi="Arial" w:cs="Arial"/>
                <w:color w:val="000000"/>
                <w:sz w:val="20"/>
                <w:szCs w:val="22"/>
                <w:lang w:val="es-MX" w:eastAsia="es-MX"/>
              </w:rPr>
            </w:pPr>
            <w:r w:rsidRPr="00BD2760">
              <w:rPr>
                <w:rFonts w:ascii="Arial" w:hAnsi="Arial" w:cs="Arial"/>
                <w:color w:val="000000"/>
                <w:sz w:val="20"/>
                <w:szCs w:val="22"/>
                <w:lang w:val="es-MX" w:eastAsia="es-MX"/>
              </w:rPr>
              <w:t>8,008,163.94</w:t>
            </w:r>
          </w:p>
        </w:tc>
      </w:tr>
      <w:tr w:rsidR="00466F34" w:rsidRPr="00690D58" w:rsidTr="009D2AD0">
        <w:trPr>
          <w:trHeight w:val="245"/>
        </w:trPr>
        <w:tc>
          <w:tcPr>
            <w:tcW w:w="376" w:type="pct"/>
            <w:shd w:val="clear" w:color="auto" w:fill="auto"/>
            <w:vAlign w:val="center"/>
            <w:hideMark/>
          </w:tcPr>
          <w:p w:rsidR="00466F34" w:rsidRPr="00690D58" w:rsidRDefault="00466F34" w:rsidP="00466F34">
            <w:pPr>
              <w:jc w:val="both"/>
              <w:rPr>
                <w:rFonts w:ascii="Arial" w:hAnsi="Arial" w:cs="Arial"/>
                <w:color w:val="000000"/>
                <w:sz w:val="20"/>
                <w:szCs w:val="22"/>
                <w:lang w:val="es-MX" w:eastAsia="es-MX"/>
              </w:rPr>
            </w:pPr>
            <w:r w:rsidRPr="00690D58">
              <w:rPr>
                <w:rFonts w:ascii="Arial" w:hAnsi="Arial" w:cs="Arial"/>
                <w:color w:val="000000"/>
                <w:sz w:val="20"/>
                <w:szCs w:val="22"/>
                <w:lang w:val="es-MX" w:eastAsia="es-MX"/>
              </w:rPr>
              <w:t> </w:t>
            </w:r>
          </w:p>
        </w:tc>
        <w:tc>
          <w:tcPr>
            <w:tcW w:w="244" w:type="pct"/>
            <w:shd w:val="clear" w:color="auto" w:fill="auto"/>
            <w:vAlign w:val="center"/>
            <w:hideMark/>
          </w:tcPr>
          <w:p w:rsidR="00466F34" w:rsidRPr="00690D58" w:rsidRDefault="00466F34" w:rsidP="00466F34">
            <w:pPr>
              <w:jc w:val="both"/>
              <w:rPr>
                <w:rFonts w:ascii="Arial" w:hAnsi="Arial" w:cs="Arial"/>
                <w:color w:val="000000"/>
                <w:sz w:val="20"/>
                <w:szCs w:val="22"/>
                <w:lang w:val="es-MX" w:eastAsia="es-MX"/>
              </w:rPr>
            </w:pPr>
            <w:r w:rsidRPr="00690D58">
              <w:rPr>
                <w:rFonts w:ascii="Arial" w:hAnsi="Arial" w:cs="Arial"/>
                <w:color w:val="000000"/>
                <w:sz w:val="20"/>
                <w:szCs w:val="22"/>
                <w:lang w:val="es-MX" w:eastAsia="es-MX"/>
              </w:rPr>
              <w:t> </w:t>
            </w:r>
          </w:p>
        </w:tc>
        <w:tc>
          <w:tcPr>
            <w:tcW w:w="339" w:type="pct"/>
            <w:shd w:val="clear" w:color="auto" w:fill="auto"/>
            <w:vAlign w:val="center"/>
            <w:hideMark/>
          </w:tcPr>
          <w:p w:rsidR="00466F34" w:rsidRPr="00690D58" w:rsidRDefault="00466F34" w:rsidP="00466F34">
            <w:pPr>
              <w:jc w:val="both"/>
              <w:rPr>
                <w:rFonts w:ascii="Arial" w:hAnsi="Arial" w:cs="Arial"/>
                <w:color w:val="000000"/>
                <w:sz w:val="20"/>
                <w:szCs w:val="22"/>
                <w:lang w:val="es-MX" w:eastAsia="es-MX"/>
              </w:rPr>
            </w:pPr>
            <w:r w:rsidRPr="00690D58">
              <w:rPr>
                <w:rFonts w:ascii="Arial" w:hAnsi="Arial" w:cs="Arial"/>
                <w:color w:val="000000"/>
                <w:sz w:val="20"/>
                <w:szCs w:val="22"/>
                <w:lang w:val="es-MX" w:eastAsia="es-MX"/>
              </w:rPr>
              <w:t>2</w:t>
            </w:r>
          </w:p>
        </w:tc>
        <w:tc>
          <w:tcPr>
            <w:tcW w:w="2881" w:type="pct"/>
            <w:shd w:val="clear" w:color="auto" w:fill="auto"/>
            <w:vAlign w:val="center"/>
            <w:hideMark/>
          </w:tcPr>
          <w:p w:rsidR="00466F34" w:rsidRPr="00690D58" w:rsidRDefault="00466F34" w:rsidP="00466F34">
            <w:pPr>
              <w:jc w:val="both"/>
              <w:rPr>
                <w:rFonts w:ascii="Arial" w:hAnsi="Arial" w:cs="Arial"/>
                <w:color w:val="000000"/>
                <w:sz w:val="20"/>
                <w:szCs w:val="22"/>
                <w:lang w:val="es-MX" w:eastAsia="es-MX"/>
              </w:rPr>
            </w:pPr>
            <w:r w:rsidRPr="00690D58">
              <w:rPr>
                <w:rFonts w:ascii="Arial" w:hAnsi="Arial" w:cs="Arial"/>
                <w:color w:val="000000"/>
                <w:sz w:val="20"/>
                <w:szCs w:val="22"/>
                <w:lang w:val="es-MX" w:eastAsia="es-MX"/>
              </w:rPr>
              <w:t>FORTAMUN</w:t>
            </w:r>
          </w:p>
        </w:tc>
        <w:tc>
          <w:tcPr>
            <w:tcW w:w="1160" w:type="pct"/>
            <w:shd w:val="clear" w:color="auto" w:fill="auto"/>
            <w:vAlign w:val="center"/>
            <w:hideMark/>
          </w:tcPr>
          <w:p w:rsidR="00466F34" w:rsidRPr="00690D58" w:rsidRDefault="00466F34" w:rsidP="00466F34">
            <w:pPr>
              <w:jc w:val="right"/>
              <w:rPr>
                <w:rFonts w:ascii="Arial" w:hAnsi="Arial" w:cs="Arial"/>
                <w:color w:val="000000"/>
                <w:sz w:val="20"/>
                <w:szCs w:val="22"/>
                <w:lang w:val="es-MX" w:eastAsia="es-MX"/>
              </w:rPr>
            </w:pPr>
            <w:r w:rsidRPr="00690D58">
              <w:rPr>
                <w:rFonts w:ascii="Arial" w:hAnsi="Arial" w:cs="Arial"/>
                <w:color w:val="000000"/>
                <w:sz w:val="20"/>
                <w:szCs w:val="22"/>
                <w:lang w:val="es-MX" w:eastAsia="es-MX"/>
              </w:rPr>
              <w:t>27,058,865.96</w:t>
            </w:r>
          </w:p>
        </w:tc>
      </w:tr>
      <w:tr w:rsidR="00466F34" w:rsidRPr="00690D58" w:rsidTr="009D2AD0">
        <w:trPr>
          <w:trHeight w:val="121"/>
        </w:trPr>
        <w:tc>
          <w:tcPr>
            <w:tcW w:w="376" w:type="pct"/>
            <w:shd w:val="clear" w:color="auto" w:fill="auto"/>
            <w:vAlign w:val="center"/>
            <w:hideMark/>
          </w:tcPr>
          <w:p w:rsidR="00466F34" w:rsidRPr="00690D58" w:rsidRDefault="00466F34" w:rsidP="00466F34">
            <w:pPr>
              <w:jc w:val="both"/>
              <w:rPr>
                <w:rFonts w:ascii="Arial" w:hAnsi="Arial" w:cs="Arial"/>
                <w:color w:val="000000"/>
                <w:sz w:val="20"/>
                <w:szCs w:val="22"/>
                <w:lang w:val="es-MX" w:eastAsia="es-MX"/>
              </w:rPr>
            </w:pPr>
            <w:r w:rsidRPr="00690D58">
              <w:rPr>
                <w:rFonts w:ascii="Arial" w:hAnsi="Arial" w:cs="Arial"/>
                <w:color w:val="000000"/>
                <w:sz w:val="20"/>
                <w:szCs w:val="22"/>
                <w:lang w:val="es-MX" w:eastAsia="es-MX"/>
              </w:rPr>
              <w:t> </w:t>
            </w:r>
          </w:p>
        </w:tc>
        <w:tc>
          <w:tcPr>
            <w:tcW w:w="244" w:type="pct"/>
            <w:shd w:val="clear" w:color="auto" w:fill="auto"/>
            <w:vAlign w:val="center"/>
            <w:hideMark/>
          </w:tcPr>
          <w:p w:rsidR="00466F34" w:rsidRPr="00690D58" w:rsidRDefault="00466F34" w:rsidP="00466F34">
            <w:pPr>
              <w:jc w:val="both"/>
              <w:rPr>
                <w:rFonts w:ascii="Arial" w:hAnsi="Arial" w:cs="Arial"/>
                <w:color w:val="000000"/>
                <w:sz w:val="20"/>
                <w:szCs w:val="22"/>
                <w:lang w:val="es-MX" w:eastAsia="es-MX"/>
              </w:rPr>
            </w:pPr>
            <w:r w:rsidRPr="00690D58">
              <w:rPr>
                <w:rFonts w:ascii="Arial" w:hAnsi="Arial" w:cs="Arial"/>
                <w:color w:val="000000"/>
                <w:sz w:val="20"/>
                <w:szCs w:val="22"/>
                <w:lang w:val="es-MX" w:eastAsia="es-MX"/>
              </w:rPr>
              <w:t> </w:t>
            </w:r>
          </w:p>
        </w:tc>
        <w:tc>
          <w:tcPr>
            <w:tcW w:w="339" w:type="pct"/>
            <w:shd w:val="clear" w:color="auto" w:fill="auto"/>
            <w:vAlign w:val="center"/>
            <w:hideMark/>
          </w:tcPr>
          <w:p w:rsidR="00466F34" w:rsidRPr="00690D58" w:rsidRDefault="00466F34" w:rsidP="00466F34">
            <w:pPr>
              <w:jc w:val="both"/>
              <w:rPr>
                <w:rFonts w:ascii="Arial" w:hAnsi="Arial" w:cs="Arial"/>
                <w:color w:val="000000"/>
                <w:sz w:val="20"/>
                <w:szCs w:val="22"/>
                <w:lang w:val="es-MX" w:eastAsia="es-MX"/>
              </w:rPr>
            </w:pPr>
            <w:r w:rsidRPr="00690D58">
              <w:rPr>
                <w:rFonts w:ascii="Arial" w:hAnsi="Arial" w:cs="Arial"/>
                <w:color w:val="000000"/>
                <w:sz w:val="20"/>
                <w:szCs w:val="22"/>
                <w:lang w:val="es-MX" w:eastAsia="es-MX"/>
              </w:rPr>
              <w:t>3</w:t>
            </w:r>
          </w:p>
        </w:tc>
        <w:tc>
          <w:tcPr>
            <w:tcW w:w="2881" w:type="pct"/>
            <w:shd w:val="clear" w:color="auto" w:fill="auto"/>
            <w:vAlign w:val="center"/>
            <w:hideMark/>
          </w:tcPr>
          <w:p w:rsidR="00466F34" w:rsidRPr="00690D58" w:rsidRDefault="00466F34" w:rsidP="00466F34">
            <w:pPr>
              <w:jc w:val="both"/>
              <w:rPr>
                <w:rFonts w:ascii="Arial" w:hAnsi="Arial" w:cs="Arial"/>
                <w:color w:val="000000"/>
                <w:sz w:val="20"/>
                <w:szCs w:val="22"/>
                <w:lang w:val="es-MX" w:eastAsia="es-MX"/>
              </w:rPr>
            </w:pPr>
            <w:r w:rsidRPr="00690D58">
              <w:rPr>
                <w:rFonts w:ascii="Arial" w:hAnsi="Arial" w:cs="Arial"/>
                <w:color w:val="000000"/>
                <w:sz w:val="20"/>
                <w:szCs w:val="22"/>
                <w:lang w:val="es-MX" w:eastAsia="es-MX"/>
              </w:rPr>
              <w:t>ESPACIOS PUBLICOS</w:t>
            </w:r>
          </w:p>
        </w:tc>
        <w:tc>
          <w:tcPr>
            <w:tcW w:w="1160" w:type="pct"/>
            <w:shd w:val="clear" w:color="auto" w:fill="auto"/>
            <w:vAlign w:val="center"/>
            <w:hideMark/>
          </w:tcPr>
          <w:p w:rsidR="00466F34" w:rsidRPr="00690D58" w:rsidRDefault="00466F34" w:rsidP="00466F34">
            <w:pPr>
              <w:jc w:val="right"/>
              <w:rPr>
                <w:rFonts w:ascii="Arial" w:hAnsi="Arial" w:cs="Arial"/>
                <w:color w:val="000000"/>
                <w:sz w:val="20"/>
                <w:szCs w:val="22"/>
                <w:lang w:val="es-MX" w:eastAsia="es-MX"/>
              </w:rPr>
            </w:pPr>
            <w:r w:rsidRPr="00690D58">
              <w:rPr>
                <w:rFonts w:ascii="Arial" w:hAnsi="Arial" w:cs="Arial"/>
                <w:color w:val="000000"/>
                <w:sz w:val="20"/>
                <w:szCs w:val="22"/>
                <w:lang w:val="es-MX" w:eastAsia="es-MX"/>
              </w:rPr>
              <w:t>0.00</w:t>
            </w:r>
          </w:p>
        </w:tc>
      </w:tr>
      <w:tr w:rsidR="00466F34" w:rsidRPr="000E29B0" w:rsidTr="009D2AD0">
        <w:trPr>
          <w:trHeight w:val="15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FOPADEM</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5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Convenios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74"/>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FONDO MINERO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BD2760" w:rsidTr="009D2AD0">
        <w:trPr>
          <w:trHeight w:val="60"/>
        </w:trPr>
        <w:tc>
          <w:tcPr>
            <w:tcW w:w="376" w:type="pct"/>
            <w:shd w:val="clear" w:color="auto" w:fill="auto"/>
            <w:vAlign w:val="center"/>
            <w:hideMark/>
          </w:tcPr>
          <w:p w:rsidR="00466F34" w:rsidRPr="00BD2760" w:rsidRDefault="00466F34" w:rsidP="00466F34">
            <w:pPr>
              <w:jc w:val="both"/>
              <w:rPr>
                <w:rFonts w:ascii="Arial" w:hAnsi="Arial" w:cs="Arial"/>
                <w:color w:val="000000"/>
                <w:sz w:val="20"/>
                <w:szCs w:val="22"/>
                <w:lang w:val="es-MX" w:eastAsia="es-MX"/>
              </w:rPr>
            </w:pPr>
            <w:r w:rsidRPr="00BD2760">
              <w:rPr>
                <w:rFonts w:ascii="Arial" w:hAnsi="Arial" w:cs="Arial"/>
                <w:color w:val="000000"/>
                <w:sz w:val="20"/>
                <w:szCs w:val="22"/>
                <w:lang w:val="es-MX" w:eastAsia="es-MX"/>
              </w:rPr>
              <w:t> </w:t>
            </w:r>
          </w:p>
        </w:tc>
        <w:tc>
          <w:tcPr>
            <w:tcW w:w="244" w:type="pct"/>
            <w:shd w:val="clear" w:color="auto" w:fill="auto"/>
            <w:vAlign w:val="center"/>
            <w:hideMark/>
          </w:tcPr>
          <w:p w:rsidR="00466F34" w:rsidRPr="00BD2760" w:rsidRDefault="00466F34" w:rsidP="00466F34">
            <w:pPr>
              <w:jc w:val="both"/>
              <w:rPr>
                <w:rFonts w:ascii="Arial" w:hAnsi="Arial" w:cs="Arial"/>
                <w:color w:val="000000"/>
                <w:sz w:val="20"/>
                <w:szCs w:val="22"/>
                <w:lang w:val="es-MX" w:eastAsia="es-MX"/>
              </w:rPr>
            </w:pPr>
            <w:r w:rsidRPr="00BD2760">
              <w:rPr>
                <w:rFonts w:ascii="Arial" w:hAnsi="Arial" w:cs="Arial"/>
                <w:color w:val="000000"/>
                <w:sz w:val="20"/>
                <w:szCs w:val="22"/>
                <w:lang w:val="es-MX" w:eastAsia="es-MX"/>
              </w:rPr>
              <w:t> </w:t>
            </w:r>
          </w:p>
        </w:tc>
        <w:tc>
          <w:tcPr>
            <w:tcW w:w="339" w:type="pct"/>
            <w:shd w:val="clear" w:color="auto" w:fill="auto"/>
            <w:vAlign w:val="center"/>
            <w:hideMark/>
          </w:tcPr>
          <w:p w:rsidR="00466F34" w:rsidRPr="00BD2760" w:rsidRDefault="00466F34" w:rsidP="00466F34">
            <w:pPr>
              <w:jc w:val="both"/>
              <w:rPr>
                <w:rFonts w:ascii="Arial" w:hAnsi="Arial" w:cs="Arial"/>
                <w:color w:val="000000"/>
                <w:sz w:val="20"/>
                <w:szCs w:val="22"/>
                <w:lang w:val="es-MX" w:eastAsia="es-MX"/>
              </w:rPr>
            </w:pPr>
            <w:r w:rsidRPr="00BD2760">
              <w:rPr>
                <w:rFonts w:ascii="Arial" w:hAnsi="Arial" w:cs="Arial"/>
                <w:color w:val="000000"/>
                <w:sz w:val="20"/>
                <w:szCs w:val="22"/>
                <w:lang w:val="es-MX" w:eastAsia="es-MX"/>
              </w:rPr>
              <w:t>2</w:t>
            </w:r>
          </w:p>
        </w:tc>
        <w:tc>
          <w:tcPr>
            <w:tcW w:w="2881" w:type="pct"/>
            <w:shd w:val="clear" w:color="auto" w:fill="auto"/>
            <w:vAlign w:val="center"/>
            <w:hideMark/>
          </w:tcPr>
          <w:p w:rsidR="00466F34" w:rsidRPr="00BD2760" w:rsidRDefault="00466F34" w:rsidP="00466F34">
            <w:pPr>
              <w:jc w:val="both"/>
              <w:rPr>
                <w:rFonts w:ascii="Arial" w:hAnsi="Arial" w:cs="Arial"/>
                <w:color w:val="000000"/>
                <w:sz w:val="20"/>
                <w:szCs w:val="22"/>
                <w:lang w:val="es-MX" w:eastAsia="es-MX"/>
              </w:rPr>
            </w:pPr>
            <w:r w:rsidRPr="00BD2760">
              <w:rPr>
                <w:rFonts w:ascii="Arial" w:hAnsi="Arial" w:cs="Arial"/>
                <w:color w:val="000000"/>
                <w:sz w:val="20"/>
                <w:szCs w:val="22"/>
                <w:lang w:val="es-MX" w:eastAsia="es-MX"/>
              </w:rPr>
              <w:t>HIDROCARBUROS</w:t>
            </w:r>
          </w:p>
        </w:tc>
        <w:tc>
          <w:tcPr>
            <w:tcW w:w="1160" w:type="pct"/>
            <w:shd w:val="clear" w:color="auto" w:fill="auto"/>
            <w:vAlign w:val="center"/>
            <w:hideMark/>
          </w:tcPr>
          <w:p w:rsidR="00466F34" w:rsidRPr="00BD2760" w:rsidRDefault="00466F34" w:rsidP="00466F34">
            <w:pPr>
              <w:jc w:val="right"/>
              <w:rPr>
                <w:rFonts w:ascii="Arial" w:hAnsi="Arial" w:cs="Arial"/>
                <w:color w:val="000000"/>
                <w:sz w:val="20"/>
                <w:szCs w:val="22"/>
                <w:lang w:val="es-MX" w:eastAsia="es-MX"/>
              </w:rPr>
            </w:pPr>
            <w:r w:rsidRPr="00BD2760">
              <w:rPr>
                <w:rFonts w:ascii="Arial" w:hAnsi="Arial" w:cs="Arial"/>
                <w:color w:val="000000"/>
                <w:sz w:val="20"/>
                <w:szCs w:val="22"/>
                <w:lang w:val="es-MX" w:eastAsia="es-MX"/>
              </w:rPr>
              <w:t>0.00</w:t>
            </w:r>
          </w:p>
        </w:tc>
      </w:tr>
      <w:tr w:rsidR="00466F34" w:rsidRPr="009D2AD0" w:rsidTr="009D2AD0">
        <w:trPr>
          <w:trHeight w:val="85"/>
        </w:trPr>
        <w:tc>
          <w:tcPr>
            <w:tcW w:w="376" w:type="pct"/>
            <w:shd w:val="clear" w:color="auto" w:fill="auto"/>
            <w:vAlign w:val="center"/>
          </w:tcPr>
          <w:p w:rsidR="00466F34" w:rsidRPr="009D2AD0" w:rsidRDefault="00466F34" w:rsidP="00466F34">
            <w:pPr>
              <w:jc w:val="both"/>
              <w:rPr>
                <w:rFonts w:ascii="Arial" w:hAnsi="Arial" w:cs="Arial"/>
                <w:color w:val="000000"/>
                <w:sz w:val="12"/>
                <w:szCs w:val="22"/>
                <w:lang w:val="es-MX" w:eastAsia="es-MX"/>
              </w:rPr>
            </w:pPr>
          </w:p>
        </w:tc>
        <w:tc>
          <w:tcPr>
            <w:tcW w:w="244" w:type="pct"/>
            <w:shd w:val="clear" w:color="auto" w:fill="auto"/>
            <w:vAlign w:val="center"/>
          </w:tcPr>
          <w:p w:rsidR="00466F34" w:rsidRPr="009D2AD0" w:rsidRDefault="00466F34" w:rsidP="00466F34">
            <w:pPr>
              <w:jc w:val="both"/>
              <w:rPr>
                <w:rFonts w:ascii="Arial" w:hAnsi="Arial" w:cs="Arial"/>
                <w:color w:val="000000"/>
                <w:sz w:val="12"/>
                <w:szCs w:val="22"/>
                <w:lang w:val="es-MX" w:eastAsia="es-MX"/>
              </w:rPr>
            </w:pPr>
          </w:p>
        </w:tc>
        <w:tc>
          <w:tcPr>
            <w:tcW w:w="339" w:type="pct"/>
            <w:shd w:val="clear" w:color="auto" w:fill="auto"/>
            <w:vAlign w:val="center"/>
          </w:tcPr>
          <w:p w:rsidR="00466F34" w:rsidRPr="009D2AD0" w:rsidRDefault="00466F34" w:rsidP="00466F34">
            <w:pPr>
              <w:jc w:val="both"/>
              <w:rPr>
                <w:rFonts w:ascii="Arial" w:hAnsi="Arial" w:cs="Arial"/>
                <w:color w:val="000000"/>
                <w:sz w:val="12"/>
                <w:szCs w:val="22"/>
                <w:lang w:val="es-MX" w:eastAsia="es-MX"/>
              </w:rPr>
            </w:pPr>
          </w:p>
        </w:tc>
        <w:tc>
          <w:tcPr>
            <w:tcW w:w="2881" w:type="pct"/>
            <w:shd w:val="clear" w:color="auto" w:fill="auto"/>
            <w:vAlign w:val="center"/>
          </w:tcPr>
          <w:p w:rsidR="00466F34" w:rsidRPr="009D2AD0" w:rsidRDefault="00466F34" w:rsidP="00466F34">
            <w:pPr>
              <w:jc w:val="both"/>
              <w:rPr>
                <w:rFonts w:ascii="Arial" w:hAnsi="Arial" w:cs="Arial"/>
                <w:color w:val="000000"/>
                <w:sz w:val="12"/>
                <w:szCs w:val="22"/>
                <w:lang w:val="es-MX" w:eastAsia="es-MX"/>
              </w:rPr>
            </w:pPr>
          </w:p>
        </w:tc>
        <w:tc>
          <w:tcPr>
            <w:tcW w:w="1160" w:type="pct"/>
            <w:shd w:val="clear" w:color="auto" w:fill="auto"/>
            <w:vAlign w:val="center"/>
          </w:tcPr>
          <w:p w:rsidR="00466F34" w:rsidRPr="009D2AD0" w:rsidRDefault="00466F34" w:rsidP="00466F34">
            <w:pPr>
              <w:jc w:val="right"/>
              <w:rPr>
                <w:rFonts w:ascii="Arial" w:hAnsi="Arial" w:cs="Arial"/>
                <w:color w:val="000000"/>
                <w:sz w:val="12"/>
                <w:szCs w:val="22"/>
                <w:lang w:val="es-MX" w:eastAsia="es-MX"/>
              </w:rPr>
            </w:pPr>
          </w:p>
        </w:tc>
      </w:tr>
      <w:tr w:rsidR="00466F34" w:rsidRPr="000E29B0" w:rsidTr="009D2AD0">
        <w:trPr>
          <w:trHeight w:val="85"/>
        </w:trPr>
        <w:tc>
          <w:tcPr>
            <w:tcW w:w="376" w:type="pct"/>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9</w:t>
            </w:r>
          </w:p>
        </w:tc>
        <w:tc>
          <w:tcPr>
            <w:tcW w:w="3464" w:type="pct"/>
            <w:gridSpan w:val="3"/>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Transferencias, Asignaciones, Subsidios y Otras Ayudas</w:t>
            </w:r>
          </w:p>
        </w:tc>
        <w:tc>
          <w:tcPr>
            <w:tcW w:w="1160" w:type="pct"/>
            <w:shd w:val="clear" w:color="000000" w:fill="D8D8D8"/>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0.00</w:t>
            </w:r>
          </w:p>
        </w:tc>
      </w:tr>
      <w:tr w:rsidR="00466F34" w:rsidRPr="000E29B0" w:rsidTr="009D2AD0">
        <w:trPr>
          <w:trHeight w:val="151"/>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Transferencias Internas y Asignaciones al Sector Público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66"/>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Transferencias Internas y Asignaciones al Sector Público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BB2580">
              <w:rPr>
                <w:rFonts w:ascii="Arial" w:hAnsi="Arial" w:cs="Arial"/>
                <w:color w:val="000000"/>
                <w:sz w:val="20"/>
                <w:szCs w:val="22"/>
                <w:lang w:val="es-MX" w:eastAsia="es-MX"/>
              </w:rPr>
              <w:t>Transferencias al Resto del Sector Público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Transferencias Otorgadas al Municipio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3</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Subsidios y Subvenciones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5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Otros Subsidios Federales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BB2580" w:rsidTr="009D2AD0">
        <w:trPr>
          <w:trHeight w:val="175"/>
        </w:trPr>
        <w:tc>
          <w:tcPr>
            <w:tcW w:w="376" w:type="pct"/>
            <w:shd w:val="clear" w:color="auto" w:fill="auto"/>
            <w:vAlign w:val="center"/>
            <w:hideMark/>
          </w:tcPr>
          <w:p w:rsidR="00466F34" w:rsidRPr="00BB2580" w:rsidRDefault="00466F34" w:rsidP="00466F34">
            <w:pPr>
              <w:jc w:val="both"/>
              <w:rPr>
                <w:rFonts w:ascii="Arial" w:hAnsi="Arial" w:cs="Arial"/>
                <w:color w:val="000000"/>
                <w:sz w:val="21"/>
                <w:szCs w:val="21"/>
                <w:lang w:val="es-MX" w:eastAsia="es-MX"/>
              </w:rPr>
            </w:pPr>
            <w:r w:rsidRPr="00BB2580">
              <w:rPr>
                <w:rFonts w:ascii="Arial" w:hAnsi="Arial" w:cs="Arial"/>
                <w:color w:val="000000"/>
                <w:sz w:val="21"/>
                <w:szCs w:val="21"/>
                <w:lang w:val="es-MX" w:eastAsia="es-MX"/>
              </w:rPr>
              <w:t> </w:t>
            </w:r>
          </w:p>
        </w:tc>
        <w:tc>
          <w:tcPr>
            <w:tcW w:w="244" w:type="pct"/>
            <w:shd w:val="clear" w:color="auto" w:fill="auto"/>
            <w:vAlign w:val="center"/>
            <w:hideMark/>
          </w:tcPr>
          <w:p w:rsidR="00466F34" w:rsidRPr="00BB2580" w:rsidRDefault="00466F34" w:rsidP="00466F34">
            <w:pPr>
              <w:jc w:val="both"/>
              <w:rPr>
                <w:rFonts w:ascii="Arial" w:hAnsi="Arial" w:cs="Arial"/>
                <w:color w:val="000000"/>
                <w:sz w:val="21"/>
                <w:szCs w:val="21"/>
                <w:lang w:val="es-MX" w:eastAsia="es-MX"/>
              </w:rPr>
            </w:pPr>
            <w:r w:rsidRPr="00BB2580">
              <w:rPr>
                <w:rFonts w:ascii="Arial" w:hAnsi="Arial" w:cs="Arial"/>
                <w:color w:val="000000"/>
                <w:sz w:val="21"/>
                <w:szCs w:val="21"/>
                <w:lang w:val="es-MX" w:eastAsia="es-MX"/>
              </w:rPr>
              <w:t> </w:t>
            </w:r>
          </w:p>
        </w:tc>
        <w:tc>
          <w:tcPr>
            <w:tcW w:w="339" w:type="pct"/>
            <w:shd w:val="clear" w:color="auto" w:fill="auto"/>
            <w:vAlign w:val="center"/>
            <w:hideMark/>
          </w:tcPr>
          <w:p w:rsidR="00466F34" w:rsidRPr="00BB2580" w:rsidRDefault="00466F34" w:rsidP="00466F34">
            <w:pPr>
              <w:jc w:val="both"/>
              <w:rPr>
                <w:rFonts w:ascii="Arial" w:hAnsi="Arial" w:cs="Arial"/>
                <w:color w:val="000000"/>
                <w:sz w:val="21"/>
                <w:szCs w:val="21"/>
                <w:lang w:val="es-MX" w:eastAsia="es-MX"/>
              </w:rPr>
            </w:pPr>
            <w:r w:rsidRPr="00BB2580">
              <w:rPr>
                <w:rFonts w:ascii="Arial" w:hAnsi="Arial" w:cs="Arial"/>
                <w:color w:val="000000"/>
                <w:sz w:val="21"/>
                <w:szCs w:val="21"/>
                <w:lang w:val="es-MX" w:eastAsia="es-MX"/>
              </w:rPr>
              <w:t>2</w:t>
            </w:r>
          </w:p>
        </w:tc>
        <w:tc>
          <w:tcPr>
            <w:tcW w:w="2881" w:type="pct"/>
            <w:shd w:val="clear" w:color="auto" w:fill="auto"/>
            <w:vAlign w:val="center"/>
            <w:hideMark/>
          </w:tcPr>
          <w:p w:rsidR="00466F34" w:rsidRPr="00BB2580" w:rsidRDefault="00466F34" w:rsidP="00466F34">
            <w:pPr>
              <w:jc w:val="both"/>
              <w:rPr>
                <w:rFonts w:ascii="Arial" w:hAnsi="Arial" w:cs="Arial"/>
                <w:color w:val="000000"/>
                <w:sz w:val="21"/>
                <w:szCs w:val="21"/>
                <w:lang w:val="es-MX" w:eastAsia="es-MX"/>
              </w:rPr>
            </w:pPr>
            <w:r w:rsidRPr="00BB2580">
              <w:rPr>
                <w:rFonts w:ascii="Arial" w:hAnsi="Arial" w:cs="Arial"/>
                <w:color w:val="000000"/>
                <w:sz w:val="21"/>
                <w:szCs w:val="21"/>
                <w:lang w:val="es-MX" w:eastAsia="es-MX"/>
              </w:rPr>
              <w:t>SUBSEMUN</w:t>
            </w:r>
          </w:p>
        </w:tc>
        <w:tc>
          <w:tcPr>
            <w:tcW w:w="1160" w:type="pct"/>
            <w:shd w:val="clear" w:color="auto" w:fill="auto"/>
            <w:vAlign w:val="center"/>
            <w:hideMark/>
          </w:tcPr>
          <w:p w:rsidR="00466F34" w:rsidRPr="00BB2580" w:rsidRDefault="00466F34" w:rsidP="00466F34">
            <w:pPr>
              <w:jc w:val="right"/>
              <w:rPr>
                <w:rFonts w:ascii="Arial" w:hAnsi="Arial" w:cs="Arial"/>
                <w:color w:val="000000"/>
                <w:sz w:val="21"/>
                <w:szCs w:val="21"/>
                <w:lang w:val="es-MX" w:eastAsia="es-MX"/>
              </w:rPr>
            </w:pPr>
            <w:r w:rsidRPr="00BB2580">
              <w:rPr>
                <w:rFonts w:ascii="Arial" w:hAnsi="Arial" w:cs="Arial"/>
                <w:color w:val="000000"/>
                <w:sz w:val="21"/>
                <w:szCs w:val="21"/>
                <w:lang w:val="es-MX" w:eastAsia="es-MX"/>
              </w:rPr>
              <w:t>0.00</w:t>
            </w:r>
          </w:p>
        </w:tc>
      </w:tr>
      <w:tr w:rsidR="00466F34" w:rsidRPr="000E29B0" w:rsidTr="009D2AD0">
        <w:trPr>
          <w:trHeight w:val="192"/>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4</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Ayudas sociales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9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Donativos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7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5</w:t>
            </w:r>
          </w:p>
        </w:tc>
        <w:tc>
          <w:tcPr>
            <w:tcW w:w="3220" w:type="pct"/>
            <w:gridSpan w:val="2"/>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Pensiones y Jubilaciones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23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Pensiones y Jubilaciones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364"/>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6</w:t>
            </w:r>
          </w:p>
        </w:tc>
        <w:tc>
          <w:tcPr>
            <w:tcW w:w="3220" w:type="pct"/>
            <w:gridSpan w:val="2"/>
            <w:shd w:val="clear" w:color="auto" w:fill="auto"/>
            <w:vAlign w:val="center"/>
            <w:hideMark/>
          </w:tcPr>
          <w:p w:rsidR="00466F34" w:rsidRPr="00BB2580" w:rsidRDefault="00466F34" w:rsidP="00466F34">
            <w:pPr>
              <w:jc w:val="both"/>
              <w:rPr>
                <w:rFonts w:ascii="Arial" w:hAnsi="Arial" w:cs="Arial"/>
                <w:color w:val="000000"/>
                <w:sz w:val="21"/>
                <w:szCs w:val="21"/>
                <w:lang w:val="es-MX" w:eastAsia="es-MX"/>
              </w:rPr>
            </w:pPr>
            <w:r w:rsidRPr="00BB2580">
              <w:rPr>
                <w:rFonts w:ascii="Arial" w:hAnsi="Arial" w:cs="Arial"/>
                <w:color w:val="000000"/>
                <w:sz w:val="21"/>
                <w:szCs w:val="21"/>
                <w:lang w:val="es-MX" w:eastAsia="es-MX"/>
              </w:rPr>
              <w:t>Transferencias a Fideicomisos, mandatos y análogos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8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BB2580" w:rsidRDefault="00466F34" w:rsidP="00466F34">
            <w:pPr>
              <w:jc w:val="both"/>
              <w:rPr>
                <w:rFonts w:ascii="Arial" w:hAnsi="Arial" w:cs="Arial"/>
                <w:color w:val="000000"/>
                <w:sz w:val="21"/>
                <w:szCs w:val="21"/>
                <w:lang w:val="es-MX" w:eastAsia="es-MX"/>
              </w:rPr>
            </w:pPr>
            <w:r w:rsidRPr="00BB2580">
              <w:rPr>
                <w:rFonts w:ascii="Arial" w:hAnsi="Arial" w:cs="Arial"/>
                <w:color w:val="000000"/>
                <w:sz w:val="21"/>
                <w:szCs w:val="21"/>
                <w:lang w:val="es-MX" w:eastAsia="es-MX"/>
              </w:rPr>
              <w:t>Transferencias a Fideicomisos, mandatos y análogos</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9D2AD0" w:rsidTr="009D2AD0">
        <w:trPr>
          <w:trHeight w:val="81"/>
        </w:trPr>
        <w:tc>
          <w:tcPr>
            <w:tcW w:w="376"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44"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339"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c>
          <w:tcPr>
            <w:tcW w:w="2881" w:type="pct"/>
            <w:shd w:val="clear" w:color="auto" w:fill="auto"/>
            <w:vAlign w:val="center"/>
            <w:hideMark/>
          </w:tcPr>
          <w:p w:rsidR="00466F34" w:rsidRPr="009D2AD0" w:rsidRDefault="00466F34" w:rsidP="00466F34">
            <w:pPr>
              <w:jc w:val="both"/>
              <w:rPr>
                <w:rFonts w:ascii="Arial" w:hAnsi="Arial" w:cs="Arial"/>
                <w:color w:val="000000"/>
                <w:sz w:val="12"/>
                <w:szCs w:val="22"/>
                <w:lang w:val="es-MX" w:eastAsia="es-MX"/>
              </w:rPr>
            </w:pPr>
            <w:r w:rsidRPr="009D2AD0">
              <w:rPr>
                <w:rFonts w:ascii="Arial" w:hAnsi="Arial" w:cs="Arial"/>
                <w:color w:val="000000"/>
                <w:sz w:val="12"/>
                <w:szCs w:val="22"/>
                <w:lang w:val="es-MX" w:eastAsia="es-MX"/>
              </w:rPr>
              <w:t xml:space="preserve">   </w:t>
            </w:r>
          </w:p>
        </w:tc>
        <w:tc>
          <w:tcPr>
            <w:tcW w:w="1160" w:type="pct"/>
            <w:shd w:val="clear" w:color="auto" w:fill="auto"/>
            <w:vAlign w:val="center"/>
            <w:hideMark/>
          </w:tcPr>
          <w:p w:rsidR="00466F34" w:rsidRPr="009D2AD0" w:rsidRDefault="00466F34" w:rsidP="00466F34">
            <w:pPr>
              <w:jc w:val="right"/>
              <w:rPr>
                <w:rFonts w:ascii="Arial" w:hAnsi="Arial" w:cs="Arial"/>
                <w:color w:val="000000"/>
                <w:sz w:val="12"/>
                <w:szCs w:val="22"/>
                <w:lang w:val="es-MX" w:eastAsia="es-MX"/>
              </w:rPr>
            </w:pPr>
            <w:r w:rsidRPr="009D2AD0">
              <w:rPr>
                <w:rFonts w:ascii="Arial" w:hAnsi="Arial" w:cs="Arial"/>
                <w:color w:val="000000"/>
                <w:sz w:val="12"/>
                <w:szCs w:val="22"/>
                <w:lang w:val="es-MX" w:eastAsia="es-MX"/>
              </w:rPr>
              <w:t> </w:t>
            </w:r>
          </w:p>
        </w:tc>
      </w:tr>
      <w:tr w:rsidR="00466F34" w:rsidRPr="000E29B0" w:rsidTr="009D2AD0">
        <w:trPr>
          <w:trHeight w:val="60"/>
        </w:trPr>
        <w:tc>
          <w:tcPr>
            <w:tcW w:w="376" w:type="pct"/>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10</w:t>
            </w:r>
          </w:p>
        </w:tc>
        <w:tc>
          <w:tcPr>
            <w:tcW w:w="3464" w:type="pct"/>
            <w:gridSpan w:val="3"/>
            <w:shd w:val="clear" w:color="000000" w:fill="D8D8D8"/>
            <w:vAlign w:val="center"/>
            <w:hideMark/>
          </w:tcPr>
          <w:p w:rsidR="00466F34" w:rsidRPr="000E29B0" w:rsidRDefault="00466F34" w:rsidP="00466F34">
            <w:pPr>
              <w:jc w:val="both"/>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Ingresos Derivados de Financiamientos</w:t>
            </w:r>
          </w:p>
        </w:tc>
        <w:tc>
          <w:tcPr>
            <w:tcW w:w="1160" w:type="pct"/>
            <w:shd w:val="clear" w:color="000000" w:fill="D8D8D8"/>
            <w:vAlign w:val="center"/>
            <w:hideMark/>
          </w:tcPr>
          <w:p w:rsidR="00466F34" w:rsidRPr="000E29B0" w:rsidRDefault="00466F34" w:rsidP="00466F34">
            <w:pPr>
              <w:jc w:val="right"/>
              <w:rPr>
                <w:rFonts w:ascii="Arial" w:hAnsi="Arial" w:cs="Arial"/>
                <w:b/>
                <w:bCs/>
                <w:color w:val="000000"/>
                <w:sz w:val="22"/>
                <w:szCs w:val="22"/>
                <w:lang w:val="es-MX" w:eastAsia="es-MX"/>
              </w:rPr>
            </w:pPr>
            <w:r w:rsidRPr="000E29B0">
              <w:rPr>
                <w:rFonts w:ascii="Arial" w:hAnsi="Arial" w:cs="Arial"/>
                <w:b/>
                <w:bCs/>
                <w:color w:val="000000"/>
                <w:sz w:val="22"/>
                <w:szCs w:val="22"/>
                <w:lang w:val="es-MX" w:eastAsia="es-MX"/>
              </w:rPr>
              <w:t>0.00</w:t>
            </w:r>
          </w:p>
        </w:tc>
      </w:tr>
      <w:tr w:rsidR="00466F34" w:rsidRPr="000E29B0" w:rsidTr="009D2AD0">
        <w:trPr>
          <w:trHeight w:val="145"/>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3220" w:type="pct"/>
            <w:gridSpan w:val="2"/>
            <w:shd w:val="clear" w:color="auto" w:fill="auto"/>
            <w:vAlign w:val="center"/>
            <w:hideMark/>
          </w:tcPr>
          <w:p w:rsidR="00466F34" w:rsidRPr="005E5F37" w:rsidRDefault="00466F34" w:rsidP="00466F34">
            <w:pPr>
              <w:jc w:val="both"/>
              <w:rPr>
                <w:rFonts w:ascii="Arial" w:hAnsi="Arial" w:cs="Arial"/>
                <w:color w:val="000000"/>
                <w:sz w:val="21"/>
                <w:szCs w:val="21"/>
                <w:lang w:val="es-MX" w:eastAsia="es-MX"/>
              </w:rPr>
            </w:pPr>
            <w:r w:rsidRPr="005E5F37">
              <w:rPr>
                <w:rFonts w:ascii="Arial" w:hAnsi="Arial" w:cs="Arial"/>
                <w:color w:val="000000"/>
                <w:sz w:val="21"/>
                <w:szCs w:val="21"/>
                <w:lang w:val="es-MX" w:eastAsia="es-MX"/>
              </w:rPr>
              <w:t>Endeudamiento Interno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63"/>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5E5F37" w:rsidRDefault="00466F34" w:rsidP="00466F34">
            <w:pPr>
              <w:jc w:val="both"/>
              <w:rPr>
                <w:rFonts w:ascii="Arial" w:hAnsi="Arial" w:cs="Arial"/>
                <w:color w:val="000000"/>
                <w:sz w:val="21"/>
                <w:szCs w:val="21"/>
                <w:lang w:val="es-MX" w:eastAsia="es-MX"/>
              </w:rPr>
            </w:pPr>
            <w:r w:rsidRPr="005E5F37">
              <w:rPr>
                <w:rFonts w:ascii="Arial" w:hAnsi="Arial" w:cs="Arial"/>
                <w:color w:val="000000"/>
                <w:sz w:val="21"/>
                <w:szCs w:val="21"/>
                <w:lang w:val="es-MX" w:eastAsia="es-MX"/>
              </w:rPr>
              <w:t>Deuda Pública Municipal</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67"/>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2</w:t>
            </w:r>
          </w:p>
        </w:tc>
        <w:tc>
          <w:tcPr>
            <w:tcW w:w="3220" w:type="pct"/>
            <w:gridSpan w:val="2"/>
            <w:shd w:val="clear" w:color="auto" w:fill="auto"/>
            <w:vAlign w:val="center"/>
            <w:hideMark/>
          </w:tcPr>
          <w:p w:rsidR="00466F34" w:rsidRPr="005E5F37" w:rsidRDefault="00466F34" w:rsidP="00466F34">
            <w:pPr>
              <w:jc w:val="both"/>
              <w:rPr>
                <w:rFonts w:ascii="Arial" w:hAnsi="Arial" w:cs="Arial"/>
                <w:color w:val="000000"/>
                <w:sz w:val="21"/>
                <w:szCs w:val="21"/>
                <w:lang w:val="es-MX" w:eastAsia="es-MX"/>
              </w:rPr>
            </w:pPr>
            <w:r w:rsidRPr="005E5F37">
              <w:rPr>
                <w:rFonts w:ascii="Arial" w:hAnsi="Arial" w:cs="Arial"/>
                <w:color w:val="000000"/>
                <w:sz w:val="21"/>
                <w:szCs w:val="21"/>
                <w:lang w:val="es-MX" w:eastAsia="es-MX"/>
              </w:rPr>
              <w:t>Endeudamiento externo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r w:rsidR="00466F34" w:rsidRPr="000E29B0" w:rsidTr="009D2AD0">
        <w:trPr>
          <w:trHeight w:val="171"/>
        </w:trPr>
        <w:tc>
          <w:tcPr>
            <w:tcW w:w="376"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244"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 </w:t>
            </w:r>
          </w:p>
        </w:tc>
        <w:tc>
          <w:tcPr>
            <w:tcW w:w="339" w:type="pct"/>
            <w:shd w:val="clear" w:color="auto" w:fill="auto"/>
            <w:vAlign w:val="center"/>
            <w:hideMark/>
          </w:tcPr>
          <w:p w:rsidR="00466F34" w:rsidRPr="000E29B0" w:rsidRDefault="00466F34" w:rsidP="00466F34">
            <w:pPr>
              <w:jc w:val="both"/>
              <w:rPr>
                <w:rFonts w:ascii="Arial" w:hAnsi="Arial" w:cs="Arial"/>
                <w:color w:val="000000"/>
                <w:sz w:val="22"/>
                <w:szCs w:val="22"/>
                <w:lang w:val="es-MX" w:eastAsia="es-MX"/>
              </w:rPr>
            </w:pPr>
            <w:r w:rsidRPr="000E29B0">
              <w:rPr>
                <w:rFonts w:ascii="Arial" w:hAnsi="Arial" w:cs="Arial"/>
                <w:color w:val="000000"/>
                <w:sz w:val="22"/>
                <w:szCs w:val="22"/>
                <w:lang w:val="es-MX" w:eastAsia="es-MX"/>
              </w:rPr>
              <w:t>1</w:t>
            </w:r>
          </w:p>
        </w:tc>
        <w:tc>
          <w:tcPr>
            <w:tcW w:w="2881" w:type="pct"/>
            <w:shd w:val="clear" w:color="auto" w:fill="auto"/>
            <w:vAlign w:val="center"/>
            <w:hideMark/>
          </w:tcPr>
          <w:p w:rsidR="00466F34" w:rsidRPr="005E5F37" w:rsidRDefault="00466F34" w:rsidP="00466F34">
            <w:pPr>
              <w:jc w:val="both"/>
              <w:rPr>
                <w:rFonts w:ascii="Arial" w:hAnsi="Arial" w:cs="Arial"/>
                <w:color w:val="000000"/>
                <w:sz w:val="21"/>
                <w:szCs w:val="21"/>
                <w:lang w:val="es-MX" w:eastAsia="es-MX"/>
              </w:rPr>
            </w:pPr>
            <w:r w:rsidRPr="005E5F37">
              <w:rPr>
                <w:rFonts w:ascii="Arial" w:hAnsi="Arial" w:cs="Arial"/>
                <w:color w:val="000000"/>
                <w:sz w:val="21"/>
                <w:szCs w:val="21"/>
                <w:lang w:val="es-MX" w:eastAsia="es-MX"/>
              </w:rPr>
              <w:t>Endeudamiento externo</w:t>
            </w:r>
          </w:p>
        </w:tc>
        <w:tc>
          <w:tcPr>
            <w:tcW w:w="1160" w:type="pct"/>
            <w:shd w:val="clear" w:color="auto" w:fill="auto"/>
            <w:vAlign w:val="center"/>
            <w:hideMark/>
          </w:tcPr>
          <w:p w:rsidR="00466F34" w:rsidRPr="000E29B0" w:rsidRDefault="00466F34" w:rsidP="00466F34">
            <w:pPr>
              <w:jc w:val="right"/>
              <w:rPr>
                <w:rFonts w:ascii="Arial" w:hAnsi="Arial" w:cs="Arial"/>
                <w:color w:val="000000"/>
                <w:sz w:val="22"/>
                <w:szCs w:val="22"/>
                <w:lang w:val="es-MX" w:eastAsia="es-MX"/>
              </w:rPr>
            </w:pPr>
            <w:r w:rsidRPr="000E29B0">
              <w:rPr>
                <w:rFonts w:ascii="Arial" w:hAnsi="Arial" w:cs="Arial"/>
                <w:color w:val="000000"/>
                <w:sz w:val="22"/>
                <w:szCs w:val="22"/>
                <w:lang w:val="es-MX" w:eastAsia="es-MX"/>
              </w:rPr>
              <w:t>0.00</w:t>
            </w:r>
          </w:p>
        </w:tc>
      </w:tr>
    </w:tbl>
    <w:p w:rsidR="00466F34" w:rsidRDefault="00466F34" w:rsidP="00466F34"/>
    <w:p w:rsidR="00466F34" w:rsidRDefault="00466F34" w:rsidP="00466F34"/>
    <w:p w:rsidR="009D2AD0" w:rsidRPr="009D2AD0" w:rsidRDefault="009D2AD0" w:rsidP="009D2AD0">
      <w:pPr>
        <w:jc w:val="center"/>
        <w:rPr>
          <w:rFonts w:ascii="Arial" w:hAnsi="Arial" w:cs="Arial"/>
          <w:b/>
        </w:rPr>
      </w:pPr>
      <w:r w:rsidRPr="009D2AD0">
        <w:rPr>
          <w:rFonts w:ascii="Arial" w:hAnsi="Arial" w:cs="Arial"/>
          <w:b/>
        </w:rPr>
        <w:t>TÍTULO SEGUNDO</w:t>
      </w:r>
    </w:p>
    <w:p w:rsidR="009D2AD0" w:rsidRPr="009D2AD0" w:rsidRDefault="009D2AD0" w:rsidP="009D2AD0">
      <w:pPr>
        <w:jc w:val="center"/>
        <w:rPr>
          <w:rFonts w:ascii="Arial" w:hAnsi="Arial" w:cs="Arial"/>
          <w:b/>
        </w:rPr>
      </w:pPr>
      <w:r w:rsidRPr="009D2AD0">
        <w:rPr>
          <w:rFonts w:ascii="Arial" w:hAnsi="Arial" w:cs="Arial"/>
          <w:b/>
        </w:rPr>
        <w:t>DE LAS CONTRIBUCIONES</w:t>
      </w:r>
    </w:p>
    <w:p w:rsidR="009D2AD0" w:rsidRPr="009D2AD0" w:rsidRDefault="009D2AD0" w:rsidP="009D2AD0">
      <w:pPr>
        <w:jc w:val="center"/>
        <w:rPr>
          <w:rFonts w:ascii="Arial" w:hAnsi="Arial" w:cs="Arial"/>
          <w:b/>
        </w:rPr>
      </w:pPr>
    </w:p>
    <w:p w:rsidR="009D2AD0" w:rsidRPr="009D2AD0" w:rsidRDefault="009D2AD0" w:rsidP="009D2AD0">
      <w:pPr>
        <w:jc w:val="center"/>
        <w:rPr>
          <w:rFonts w:ascii="Arial" w:hAnsi="Arial" w:cs="Arial"/>
          <w:b/>
        </w:rPr>
      </w:pPr>
      <w:r w:rsidRPr="009D2AD0">
        <w:rPr>
          <w:rFonts w:ascii="Arial" w:hAnsi="Arial" w:cs="Arial"/>
          <w:b/>
        </w:rPr>
        <w:t>CAPÍTULO PRIMERO</w:t>
      </w:r>
    </w:p>
    <w:p w:rsidR="009D2AD0" w:rsidRPr="009D2AD0" w:rsidRDefault="009D2AD0" w:rsidP="009D2AD0">
      <w:pPr>
        <w:jc w:val="center"/>
        <w:rPr>
          <w:rFonts w:ascii="Arial" w:hAnsi="Arial" w:cs="Arial"/>
          <w:b/>
        </w:rPr>
      </w:pPr>
      <w:r w:rsidRPr="009D2AD0">
        <w:rPr>
          <w:rFonts w:ascii="Arial" w:hAnsi="Arial" w:cs="Arial"/>
          <w:b/>
        </w:rPr>
        <w:lastRenderedPageBreak/>
        <w:t>DEL IMPUESTO PREDIAL</w:t>
      </w:r>
    </w:p>
    <w:p w:rsidR="009D2AD0" w:rsidRDefault="009D2AD0" w:rsidP="009D2AD0"/>
    <w:p w:rsidR="009D2AD0" w:rsidRPr="009D2AD0" w:rsidRDefault="009D2AD0" w:rsidP="009D2AD0">
      <w:pPr>
        <w:rPr>
          <w:rFonts w:ascii="Arial" w:hAnsi="Arial" w:cs="Arial"/>
          <w:sz w:val="22"/>
          <w:szCs w:val="22"/>
        </w:rPr>
      </w:pPr>
      <w:r w:rsidRPr="009D2AD0">
        <w:rPr>
          <w:rFonts w:ascii="Arial" w:hAnsi="Arial" w:cs="Arial"/>
          <w:b/>
          <w:sz w:val="22"/>
          <w:szCs w:val="22"/>
        </w:rPr>
        <w:t>ARTÍCULO 2.-</w:t>
      </w:r>
      <w:r w:rsidRPr="009D2AD0">
        <w:rPr>
          <w:rFonts w:ascii="Arial" w:hAnsi="Arial" w:cs="Arial"/>
          <w:sz w:val="22"/>
          <w:szCs w:val="22"/>
        </w:rPr>
        <w:t xml:space="preserve"> El impuesto predial se pagará con las tasas siguientes:</w:t>
      </w:r>
    </w:p>
    <w:p w:rsidR="009D2AD0" w:rsidRPr="009D2AD0" w:rsidRDefault="009D2AD0" w:rsidP="009D2AD0">
      <w:pPr>
        <w:rPr>
          <w:rFonts w:ascii="Arial" w:hAnsi="Arial" w:cs="Arial"/>
          <w:sz w:val="22"/>
          <w:szCs w:val="22"/>
        </w:rPr>
      </w:pPr>
    </w:p>
    <w:p w:rsidR="009D2AD0" w:rsidRPr="009D2AD0" w:rsidRDefault="009D2AD0" w:rsidP="009D2AD0">
      <w:pPr>
        <w:rPr>
          <w:rFonts w:ascii="Arial" w:hAnsi="Arial" w:cs="Arial"/>
          <w:sz w:val="22"/>
          <w:szCs w:val="22"/>
        </w:rPr>
      </w:pPr>
      <w:r w:rsidRPr="009D2AD0">
        <w:rPr>
          <w:rFonts w:ascii="Arial" w:hAnsi="Arial" w:cs="Arial"/>
          <w:sz w:val="22"/>
          <w:szCs w:val="22"/>
        </w:rPr>
        <w:t>I.-   Sobre los predios urbanos 3 al millar anual.</w:t>
      </w:r>
    </w:p>
    <w:p w:rsidR="00466F34" w:rsidRPr="009D2AD0" w:rsidRDefault="00466F34" w:rsidP="00466F34">
      <w:pPr>
        <w:rPr>
          <w:rFonts w:ascii="Arial" w:hAnsi="Arial" w:cs="Arial"/>
          <w:sz w:val="22"/>
          <w:szCs w:val="22"/>
        </w:rPr>
      </w:pPr>
    </w:p>
    <w:p w:rsidR="00466F34" w:rsidRPr="009D2AD0" w:rsidRDefault="00466F34" w:rsidP="00466F34">
      <w:pPr>
        <w:rPr>
          <w:rFonts w:ascii="Arial" w:eastAsia="Arial" w:hAnsi="Arial" w:cs="Arial"/>
          <w:sz w:val="22"/>
          <w:szCs w:val="22"/>
        </w:rPr>
      </w:pPr>
      <w:r w:rsidRPr="009D2AD0">
        <w:rPr>
          <w:rFonts w:ascii="Arial" w:eastAsia="Arial" w:hAnsi="Arial" w:cs="Arial"/>
          <w:sz w:val="22"/>
          <w:szCs w:val="22"/>
        </w:rPr>
        <w:t>II.-  Sobre los predios rústicos 3 al millar anual.</w:t>
      </w:r>
    </w:p>
    <w:p w:rsidR="00466F34" w:rsidRDefault="00466F34" w:rsidP="00466F34">
      <w:pPr>
        <w:rPr>
          <w:rFonts w:ascii="Arial" w:eastAsia="Arial" w:hAnsi="Arial" w:cs="Arial"/>
          <w:sz w:val="22"/>
          <w:szCs w:val="22"/>
        </w:rPr>
      </w:pPr>
    </w:p>
    <w:p w:rsidR="00466F34" w:rsidRDefault="00466F34" w:rsidP="00466F34">
      <w:pPr>
        <w:tabs>
          <w:tab w:val="left" w:pos="0"/>
        </w:tabs>
        <w:jc w:val="both"/>
        <w:rPr>
          <w:rFonts w:ascii="Arial" w:eastAsia="Arial" w:hAnsi="Arial" w:cs="Arial"/>
          <w:sz w:val="22"/>
          <w:szCs w:val="22"/>
        </w:rPr>
      </w:pPr>
      <w:r>
        <w:rPr>
          <w:rFonts w:ascii="Arial" w:eastAsia="Arial" w:hAnsi="Arial" w:cs="Arial"/>
          <w:sz w:val="22"/>
          <w:szCs w:val="22"/>
        </w:rPr>
        <w:t>III.- En ningún caso el monto del Impuesto Predial será inferior a $ 29.00 por bimestre, con una cuota mínima anual de $ 176.00.</w:t>
      </w:r>
    </w:p>
    <w:p w:rsidR="00466F34" w:rsidRDefault="00466F34" w:rsidP="00466F34">
      <w:pPr>
        <w:tabs>
          <w:tab w:val="left" w:pos="0"/>
        </w:tabs>
        <w:jc w:val="both"/>
        <w:rPr>
          <w:rFonts w:ascii="Arial" w:eastAsia="Arial" w:hAnsi="Arial" w:cs="Arial"/>
          <w:sz w:val="22"/>
          <w:szCs w:val="22"/>
        </w:rPr>
      </w:pPr>
    </w:p>
    <w:p w:rsidR="00466F34" w:rsidRDefault="00466F34" w:rsidP="00466F34">
      <w:pPr>
        <w:tabs>
          <w:tab w:val="left" w:pos="0"/>
        </w:tabs>
        <w:jc w:val="both"/>
        <w:rPr>
          <w:rFonts w:ascii="Arial" w:eastAsia="Arial" w:hAnsi="Arial" w:cs="Arial"/>
          <w:sz w:val="22"/>
          <w:szCs w:val="22"/>
        </w:rPr>
      </w:pPr>
      <w:r>
        <w:rPr>
          <w:rFonts w:ascii="Arial" w:eastAsia="Arial" w:hAnsi="Arial" w:cs="Arial"/>
          <w:sz w:val="22"/>
          <w:szCs w:val="22"/>
        </w:rPr>
        <w:t>IV.- Los predios rústicos que estén dedicados a la agricultura y ganadería, cubrirán el 50% del monto del impuesto, solamente en los meses de enero y febrero.</w:t>
      </w:r>
    </w:p>
    <w:p w:rsidR="00466F34" w:rsidRDefault="00466F34" w:rsidP="00466F34">
      <w:pPr>
        <w:tabs>
          <w:tab w:val="left" w:pos="0"/>
        </w:tabs>
        <w:jc w:val="both"/>
        <w:rPr>
          <w:rFonts w:ascii="Arial" w:eastAsia="Arial" w:hAnsi="Arial" w:cs="Arial"/>
          <w:sz w:val="22"/>
          <w:szCs w:val="22"/>
        </w:rPr>
      </w:pPr>
    </w:p>
    <w:p w:rsidR="00466F34" w:rsidRDefault="00466F34" w:rsidP="00466F34">
      <w:pPr>
        <w:tabs>
          <w:tab w:val="left" w:pos="0"/>
        </w:tabs>
        <w:jc w:val="both"/>
        <w:rPr>
          <w:rFonts w:ascii="Arial" w:eastAsia="Arial" w:hAnsi="Arial" w:cs="Arial"/>
          <w:sz w:val="22"/>
          <w:szCs w:val="22"/>
        </w:rPr>
      </w:pPr>
      <w:r>
        <w:rPr>
          <w:rFonts w:ascii="Arial" w:eastAsia="Arial" w:hAnsi="Arial" w:cs="Arial"/>
          <w:sz w:val="22"/>
          <w:szCs w:val="22"/>
        </w:rPr>
        <w:t>V.-  Las personas físicas y morales que cubran en una sola emisión la cuota anual del impuesto predial, se les otorgarán los incentivos que a continuación se mencionan:</w:t>
      </w:r>
    </w:p>
    <w:p w:rsidR="00466F34" w:rsidRDefault="00466F34" w:rsidP="00466F34">
      <w:pPr>
        <w:tabs>
          <w:tab w:val="left" w:pos="0"/>
        </w:tabs>
        <w:jc w:val="both"/>
        <w:rPr>
          <w:rFonts w:ascii="Arial" w:eastAsia="Arial" w:hAnsi="Arial" w:cs="Arial"/>
          <w:sz w:val="22"/>
          <w:szCs w:val="22"/>
        </w:rPr>
      </w:pPr>
    </w:p>
    <w:p w:rsidR="00466F34" w:rsidRPr="009D2AD0" w:rsidRDefault="00466F34" w:rsidP="009D2AD0">
      <w:pPr>
        <w:pStyle w:val="Prrafodelista"/>
        <w:numPr>
          <w:ilvl w:val="0"/>
          <w:numId w:val="4"/>
        </w:numPr>
        <w:ind w:left="426"/>
        <w:rPr>
          <w:rFonts w:eastAsia="Arial" w:cs="Arial"/>
          <w:sz w:val="22"/>
          <w:szCs w:val="22"/>
        </w:rPr>
      </w:pPr>
      <w:r w:rsidRPr="009D2AD0">
        <w:rPr>
          <w:rFonts w:eastAsia="Arial" w:cs="Arial"/>
          <w:sz w:val="22"/>
          <w:szCs w:val="22"/>
        </w:rPr>
        <w:t>El equivalente al 15% del monto de impuesto que se cause, cuando el pago se realice durante el mes de enero.</w:t>
      </w:r>
    </w:p>
    <w:p w:rsidR="00466F34" w:rsidRPr="009D2AD0" w:rsidRDefault="00466F34" w:rsidP="009D2AD0">
      <w:pPr>
        <w:pStyle w:val="Prrafodelista"/>
        <w:numPr>
          <w:ilvl w:val="0"/>
          <w:numId w:val="4"/>
        </w:numPr>
        <w:ind w:left="426"/>
        <w:rPr>
          <w:rFonts w:eastAsia="Arial" w:cs="Arial"/>
          <w:sz w:val="22"/>
          <w:szCs w:val="22"/>
        </w:rPr>
      </w:pPr>
      <w:r w:rsidRPr="009D2AD0">
        <w:rPr>
          <w:rFonts w:eastAsia="Arial" w:cs="Arial"/>
          <w:sz w:val="22"/>
          <w:szCs w:val="22"/>
        </w:rPr>
        <w:t>El equivalente a 10% de monto del impuesto que se cause, cuando el pago se realice durante el mes de febrero.</w:t>
      </w:r>
    </w:p>
    <w:p w:rsidR="00466F34" w:rsidRPr="009D2AD0" w:rsidRDefault="00466F34" w:rsidP="009D2AD0">
      <w:pPr>
        <w:pStyle w:val="Prrafodelista"/>
        <w:numPr>
          <w:ilvl w:val="0"/>
          <w:numId w:val="4"/>
        </w:numPr>
        <w:ind w:left="426"/>
        <w:rPr>
          <w:rFonts w:eastAsia="Arial" w:cs="Arial"/>
          <w:sz w:val="22"/>
          <w:szCs w:val="22"/>
        </w:rPr>
      </w:pPr>
      <w:r w:rsidRPr="009D2AD0">
        <w:rPr>
          <w:rFonts w:eastAsia="Arial" w:cs="Arial"/>
          <w:sz w:val="22"/>
          <w:szCs w:val="22"/>
        </w:rPr>
        <w:t>El equivalente al 5% del monto del impuesto que se cause, cuando el pago se realice durante el mes de marzo.</w:t>
      </w:r>
    </w:p>
    <w:p w:rsidR="00466F34" w:rsidRPr="009D2AD0" w:rsidRDefault="00466F34" w:rsidP="009D2AD0">
      <w:pPr>
        <w:pStyle w:val="Prrafodelista"/>
        <w:numPr>
          <w:ilvl w:val="0"/>
          <w:numId w:val="4"/>
        </w:numPr>
        <w:ind w:left="426"/>
        <w:rPr>
          <w:rFonts w:eastAsia="Arial" w:cs="Arial"/>
          <w:sz w:val="22"/>
          <w:szCs w:val="22"/>
        </w:rPr>
      </w:pPr>
      <w:r w:rsidRPr="009D2AD0">
        <w:rPr>
          <w:rFonts w:eastAsia="Arial" w:cs="Arial"/>
          <w:sz w:val="22"/>
          <w:szCs w:val="22"/>
        </w:rPr>
        <w:t>El incentivo que se otorga no es aplicable cuando se realicen pagos bimestrales.</w:t>
      </w:r>
    </w:p>
    <w:p w:rsidR="00466F34" w:rsidRDefault="00466F34" w:rsidP="00466F34">
      <w:pPr>
        <w:tabs>
          <w:tab w:val="left" w:pos="0"/>
        </w:tabs>
        <w:jc w:val="both"/>
        <w:rPr>
          <w:rFonts w:ascii="Arial" w:eastAsia="Arial" w:hAnsi="Arial" w:cs="Arial"/>
          <w:sz w:val="22"/>
          <w:szCs w:val="22"/>
        </w:rPr>
      </w:pPr>
    </w:p>
    <w:p w:rsidR="00466F34" w:rsidRDefault="00466F34" w:rsidP="00466F34">
      <w:pPr>
        <w:jc w:val="both"/>
        <w:rPr>
          <w:rFonts w:ascii="Arial" w:eastAsia="Arial" w:hAnsi="Arial" w:cs="Arial"/>
          <w:sz w:val="22"/>
          <w:szCs w:val="22"/>
        </w:rPr>
      </w:pPr>
      <w:r>
        <w:rPr>
          <w:rFonts w:ascii="Arial" w:eastAsia="Arial" w:hAnsi="Arial" w:cs="Arial"/>
          <w:sz w:val="22"/>
          <w:szCs w:val="22"/>
        </w:rPr>
        <w:t>VI.- Se otorgará un incentivo equivalente al 50% del impuesto anual que se cause, a los pensionados, jubilados, adultos mayores y personas con discapacidad. Aplicándose únicamente sobre el año actual en cualquier fecha del año.</w:t>
      </w:r>
    </w:p>
    <w:p w:rsidR="00466F34" w:rsidRDefault="00466F34" w:rsidP="00466F34">
      <w:pPr>
        <w:jc w:val="both"/>
        <w:rPr>
          <w:rFonts w:ascii="Arial" w:eastAsia="Arial" w:hAnsi="Arial" w:cs="Arial"/>
          <w:sz w:val="22"/>
          <w:szCs w:val="22"/>
        </w:rPr>
      </w:pPr>
    </w:p>
    <w:p w:rsidR="00466F34" w:rsidRDefault="00466F34" w:rsidP="00466F34">
      <w:pPr>
        <w:tabs>
          <w:tab w:val="left" w:pos="0"/>
        </w:tabs>
        <w:jc w:val="both"/>
        <w:rPr>
          <w:rFonts w:ascii="Arial" w:eastAsia="Arial" w:hAnsi="Arial" w:cs="Arial"/>
          <w:sz w:val="22"/>
          <w:szCs w:val="22"/>
        </w:rPr>
      </w:pPr>
      <w:r>
        <w:rPr>
          <w:rFonts w:ascii="Arial" w:eastAsia="Arial" w:hAnsi="Arial" w:cs="Arial"/>
          <w:sz w:val="22"/>
          <w:szCs w:val="22"/>
        </w:rPr>
        <w:t>Para tener derecho al incentivo, que se refiere al presente artículo, se deberá cumplir con los siguientes requisitos:</w:t>
      </w:r>
    </w:p>
    <w:p w:rsidR="00466F34" w:rsidRDefault="00466F34" w:rsidP="00466F34">
      <w:pPr>
        <w:tabs>
          <w:tab w:val="left" w:pos="0"/>
        </w:tabs>
        <w:jc w:val="both"/>
        <w:rPr>
          <w:rFonts w:ascii="Arial" w:eastAsia="Arial" w:hAnsi="Arial" w:cs="Arial"/>
          <w:sz w:val="22"/>
          <w:szCs w:val="22"/>
        </w:rPr>
      </w:pPr>
    </w:p>
    <w:p w:rsidR="00466F34" w:rsidRPr="009D2AD0" w:rsidRDefault="00466F34" w:rsidP="009D2AD0">
      <w:pPr>
        <w:pStyle w:val="Prrafodelista"/>
        <w:numPr>
          <w:ilvl w:val="0"/>
          <w:numId w:val="6"/>
        </w:numPr>
        <w:tabs>
          <w:tab w:val="left" w:pos="0"/>
        </w:tabs>
        <w:ind w:left="426"/>
        <w:rPr>
          <w:rFonts w:eastAsia="Arial" w:cs="Arial"/>
          <w:sz w:val="22"/>
          <w:szCs w:val="22"/>
        </w:rPr>
      </w:pPr>
      <w:r w:rsidRPr="009D2AD0">
        <w:rPr>
          <w:rFonts w:eastAsia="Arial" w:cs="Arial"/>
          <w:sz w:val="22"/>
          <w:szCs w:val="22"/>
        </w:rPr>
        <w:t>Que el predio respecto del que se otorga el incentivo, sea en el que tengan señalado su domicilio y esté registrado a su nombre.</w:t>
      </w:r>
    </w:p>
    <w:p w:rsidR="00466F34" w:rsidRPr="009D2AD0" w:rsidRDefault="00466F34" w:rsidP="009D2AD0">
      <w:pPr>
        <w:pStyle w:val="Prrafodelista"/>
        <w:numPr>
          <w:ilvl w:val="0"/>
          <w:numId w:val="6"/>
        </w:numPr>
        <w:ind w:left="426"/>
        <w:rPr>
          <w:rFonts w:eastAsia="Arial" w:cs="Arial"/>
          <w:sz w:val="22"/>
          <w:szCs w:val="22"/>
        </w:rPr>
      </w:pPr>
      <w:r w:rsidRPr="009D2AD0">
        <w:rPr>
          <w:rFonts w:eastAsia="Arial" w:cs="Arial"/>
          <w:sz w:val="22"/>
          <w:szCs w:val="22"/>
        </w:rPr>
        <w:t>El incentivo que se otorga en el presente artículo, no es aplicable cuando se realicen pagos bimestrales.</w:t>
      </w:r>
    </w:p>
    <w:p w:rsidR="00466F34" w:rsidRPr="009D2AD0" w:rsidRDefault="00466F34" w:rsidP="009D2AD0">
      <w:pPr>
        <w:pStyle w:val="Prrafodelista"/>
        <w:numPr>
          <w:ilvl w:val="0"/>
          <w:numId w:val="6"/>
        </w:numPr>
        <w:ind w:left="426"/>
        <w:rPr>
          <w:rFonts w:eastAsia="Arial" w:cs="Arial"/>
          <w:sz w:val="22"/>
          <w:szCs w:val="22"/>
        </w:rPr>
      </w:pPr>
      <w:r w:rsidRPr="009D2AD0">
        <w:rPr>
          <w:rFonts w:eastAsia="Arial" w:cs="Arial"/>
          <w:sz w:val="22"/>
          <w:szCs w:val="22"/>
        </w:rPr>
        <w:t>La cuenta predial sujeta al estímulo deberá estar al corriente de pago.</w:t>
      </w:r>
    </w:p>
    <w:p w:rsidR="009D2AD0" w:rsidRDefault="009D2AD0" w:rsidP="00466F34">
      <w:pPr>
        <w:ind w:left="360" w:hanging="360"/>
        <w:jc w:val="both"/>
        <w:rPr>
          <w:rFonts w:ascii="Arial" w:eastAsia="Arial" w:hAnsi="Arial" w:cs="Arial"/>
          <w:sz w:val="22"/>
          <w:szCs w:val="22"/>
        </w:rPr>
      </w:pPr>
    </w:p>
    <w:p w:rsidR="009D2AD0" w:rsidRPr="009D2AD0" w:rsidRDefault="009D2AD0" w:rsidP="009D2AD0">
      <w:pPr>
        <w:ind w:left="360" w:hanging="360"/>
        <w:jc w:val="both"/>
        <w:rPr>
          <w:rFonts w:ascii="Arial" w:eastAsia="Arial" w:hAnsi="Arial" w:cs="Arial"/>
          <w:sz w:val="22"/>
          <w:szCs w:val="22"/>
        </w:rPr>
      </w:pPr>
      <w:r w:rsidRPr="009D2AD0">
        <w:rPr>
          <w:rFonts w:ascii="Arial" w:eastAsia="Arial" w:hAnsi="Arial" w:cs="Arial"/>
          <w:sz w:val="22"/>
          <w:szCs w:val="22"/>
        </w:rPr>
        <w:t>VII.- Se otorgará un incentivo equivalente al 100% del impuesto causado en forma anual, a las instituciones de beneficencia e instituciones educativas públicas, seguridad pública (policía federal y SEDENA), respecto de los predios que sean de su propiedad y que acrediten ante la tesorería municipal que cuentan con autorización o reconocimiento de validez en los términos de ley de materia.</w:t>
      </w:r>
    </w:p>
    <w:p w:rsidR="009D2AD0" w:rsidRPr="009D2AD0" w:rsidRDefault="009D2AD0" w:rsidP="009D2AD0">
      <w:pPr>
        <w:ind w:left="360" w:hanging="360"/>
        <w:jc w:val="both"/>
        <w:rPr>
          <w:rFonts w:ascii="Arial" w:eastAsia="Arial" w:hAnsi="Arial" w:cs="Arial"/>
          <w:sz w:val="22"/>
          <w:szCs w:val="22"/>
        </w:rPr>
      </w:pPr>
    </w:p>
    <w:p w:rsidR="009D2AD0" w:rsidRDefault="009D2AD0" w:rsidP="009D2AD0">
      <w:pPr>
        <w:ind w:left="360" w:hanging="360"/>
        <w:jc w:val="both"/>
        <w:rPr>
          <w:rFonts w:ascii="Arial" w:eastAsia="Arial" w:hAnsi="Arial" w:cs="Arial"/>
          <w:sz w:val="22"/>
          <w:szCs w:val="22"/>
        </w:rPr>
      </w:pPr>
      <w:r w:rsidRPr="009D2AD0">
        <w:rPr>
          <w:rFonts w:ascii="Arial" w:eastAsia="Arial" w:hAnsi="Arial" w:cs="Arial"/>
          <w:sz w:val="22"/>
          <w:szCs w:val="22"/>
        </w:rPr>
        <w:lastRenderedPageBreak/>
        <w:t>VIII.- A las empresas de nueva creación, respecto al predio donde ésta se localice, que generen nuevos empleos directos, se les otorgaran los incentivos que a continuación se mencionan, sobre el impuesto predial que se cause:</w:t>
      </w:r>
    </w:p>
    <w:p w:rsidR="009D2AD0" w:rsidRDefault="009D2AD0" w:rsidP="009D2AD0">
      <w:pPr>
        <w:ind w:left="360" w:hanging="360"/>
        <w:jc w:val="both"/>
        <w:rPr>
          <w:rFonts w:ascii="Arial" w:eastAsia="Arial" w:hAnsi="Arial" w:cs="Arial"/>
          <w:sz w:val="22"/>
          <w:szCs w:val="22"/>
        </w:rPr>
      </w:pPr>
    </w:p>
    <w:tbl>
      <w:tblPr>
        <w:tblpPr w:leftFromText="180" w:rightFromText="180" w:topFromText="180" w:bottomFromText="180" w:vertAnchor="text" w:tblpXSpec="center"/>
        <w:tblW w:w="6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6"/>
        <w:gridCol w:w="1620"/>
        <w:gridCol w:w="1620"/>
      </w:tblGrid>
      <w:tr w:rsidR="009D2AD0" w:rsidTr="009D2AD0">
        <w:trPr>
          <w:trHeight w:val="306"/>
        </w:trPr>
        <w:tc>
          <w:tcPr>
            <w:tcW w:w="3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both"/>
              <w:rPr>
                <w:rFonts w:ascii="Arial" w:eastAsia="Arial" w:hAnsi="Arial" w:cs="Arial"/>
                <w:b/>
                <w:sz w:val="22"/>
                <w:szCs w:val="22"/>
              </w:rPr>
            </w:pPr>
            <w:r>
              <w:rPr>
                <w:rFonts w:ascii="Arial" w:eastAsia="Arial" w:hAnsi="Arial" w:cs="Arial"/>
                <w:b/>
                <w:sz w:val="22"/>
                <w:szCs w:val="22"/>
              </w:rPr>
              <w:t>Número de empleos directos Generados por Empresas</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center"/>
              <w:rPr>
                <w:rFonts w:ascii="Arial" w:eastAsia="Arial" w:hAnsi="Arial" w:cs="Arial"/>
                <w:b/>
                <w:sz w:val="22"/>
                <w:szCs w:val="22"/>
              </w:rPr>
            </w:pPr>
            <w:r>
              <w:rPr>
                <w:rFonts w:ascii="Arial" w:eastAsia="Arial" w:hAnsi="Arial" w:cs="Arial"/>
                <w:b/>
                <w:sz w:val="22"/>
                <w:szCs w:val="22"/>
              </w:rPr>
              <w:t>% de incentivo</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center"/>
              <w:rPr>
                <w:rFonts w:ascii="Arial" w:eastAsia="Arial" w:hAnsi="Arial" w:cs="Arial"/>
                <w:b/>
                <w:sz w:val="22"/>
                <w:szCs w:val="22"/>
              </w:rPr>
            </w:pPr>
            <w:r>
              <w:rPr>
                <w:rFonts w:ascii="Arial" w:eastAsia="Arial" w:hAnsi="Arial" w:cs="Arial"/>
                <w:b/>
                <w:sz w:val="22"/>
                <w:szCs w:val="22"/>
              </w:rPr>
              <w:t>Periodo al que aplica</w:t>
            </w:r>
          </w:p>
        </w:tc>
      </w:tr>
      <w:tr w:rsidR="009D2AD0" w:rsidTr="009D2AD0">
        <w:trPr>
          <w:trHeight w:val="157"/>
        </w:trPr>
        <w:tc>
          <w:tcPr>
            <w:tcW w:w="3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both"/>
              <w:rPr>
                <w:rFonts w:ascii="Arial" w:eastAsia="Arial" w:hAnsi="Arial" w:cs="Arial"/>
                <w:sz w:val="22"/>
                <w:szCs w:val="22"/>
              </w:rPr>
            </w:pPr>
            <w:r>
              <w:rPr>
                <w:rFonts w:ascii="Arial" w:eastAsia="Arial" w:hAnsi="Arial" w:cs="Arial"/>
                <w:sz w:val="22"/>
                <w:szCs w:val="22"/>
              </w:rPr>
              <w:t>10 a 50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center"/>
              <w:rPr>
                <w:rFonts w:ascii="Arial" w:eastAsia="Arial" w:hAnsi="Arial" w:cs="Arial"/>
                <w:sz w:val="22"/>
                <w:szCs w:val="22"/>
              </w:rPr>
            </w:pPr>
            <w:r>
              <w:rPr>
                <w:rFonts w:ascii="Arial" w:eastAsia="Arial" w:hAnsi="Arial" w:cs="Arial"/>
                <w:sz w:val="22"/>
                <w:szCs w:val="22"/>
              </w:rPr>
              <w:t>15</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2AD0" w:rsidRDefault="009D2AD0" w:rsidP="009D2AD0">
            <w:pPr>
              <w:jc w:val="center"/>
              <w:rPr>
                <w:rFonts w:ascii="Arial" w:eastAsia="Arial" w:hAnsi="Arial" w:cs="Arial"/>
                <w:sz w:val="22"/>
                <w:szCs w:val="22"/>
              </w:rPr>
            </w:pPr>
            <w:r>
              <w:rPr>
                <w:rFonts w:ascii="Arial" w:eastAsia="Arial" w:hAnsi="Arial" w:cs="Arial"/>
                <w:sz w:val="22"/>
                <w:szCs w:val="22"/>
              </w:rPr>
              <w:t>2025</w:t>
            </w:r>
          </w:p>
        </w:tc>
      </w:tr>
      <w:tr w:rsidR="009D2AD0" w:rsidTr="009D2AD0">
        <w:trPr>
          <w:trHeight w:val="147"/>
        </w:trPr>
        <w:tc>
          <w:tcPr>
            <w:tcW w:w="3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both"/>
              <w:rPr>
                <w:rFonts w:ascii="Arial" w:eastAsia="Arial" w:hAnsi="Arial" w:cs="Arial"/>
                <w:sz w:val="22"/>
                <w:szCs w:val="22"/>
              </w:rPr>
            </w:pPr>
            <w:r>
              <w:rPr>
                <w:rFonts w:ascii="Arial" w:eastAsia="Arial" w:hAnsi="Arial" w:cs="Arial"/>
                <w:sz w:val="22"/>
                <w:szCs w:val="22"/>
              </w:rPr>
              <w:t>51 a 150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center"/>
              <w:rPr>
                <w:rFonts w:ascii="Arial" w:eastAsia="Arial" w:hAnsi="Arial" w:cs="Arial"/>
                <w:sz w:val="22"/>
                <w:szCs w:val="22"/>
              </w:rPr>
            </w:pPr>
            <w:r>
              <w:rPr>
                <w:rFonts w:ascii="Arial" w:eastAsia="Arial" w:hAnsi="Arial" w:cs="Arial"/>
                <w:sz w:val="22"/>
                <w:szCs w:val="22"/>
              </w:rPr>
              <w:t>25</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2AD0" w:rsidRDefault="009D2AD0" w:rsidP="009D2AD0">
            <w:pPr>
              <w:jc w:val="center"/>
              <w:rPr>
                <w:rFonts w:ascii="Arial" w:eastAsia="Arial" w:hAnsi="Arial" w:cs="Arial"/>
                <w:sz w:val="22"/>
                <w:szCs w:val="22"/>
              </w:rPr>
            </w:pPr>
            <w:r>
              <w:rPr>
                <w:rFonts w:ascii="Arial" w:eastAsia="Arial" w:hAnsi="Arial" w:cs="Arial"/>
                <w:sz w:val="22"/>
                <w:szCs w:val="22"/>
              </w:rPr>
              <w:t>2025</w:t>
            </w:r>
          </w:p>
        </w:tc>
      </w:tr>
      <w:tr w:rsidR="009D2AD0" w:rsidTr="009D2AD0">
        <w:trPr>
          <w:trHeight w:val="157"/>
        </w:trPr>
        <w:tc>
          <w:tcPr>
            <w:tcW w:w="3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both"/>
              <w:rPr>
                <w:rFonts w:ascii="Arial" w:eastAsia="Arial" w:hAnsi="Arial" w:cs="Arial"/>
                <w:sz w:val="22"/>
                <w:szCs w:val="22"/>
              </w:rPr>
            </w:pPr>
            <w:r>
              <w:rPr>
                <w:rFonts w:ascii="Arial" w:eastAsia="Arial" w:hAnsi="Arial" w:cs="Arial"/>
                <w:sz w:val="22"/>
                <w:szCs w:val="22"/>
              </w:rPr>
              <w:t>151 a 250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center"/>
              <w:rPr>
                <w:rFonts w:ascii="Arial" w:eastAsia="Arial" w:hAnsi="Arial" w:cs="Arial"/>
                <w:sz w:val="22"/>
                <w:szCs w:val="22"/>
              </w:rPr>
            </w:pPr>
            <w:r>
              <w:rPr>
                <w:rFonts w:ascii="Arial" w:eastAsia="Arial" w:hAnsi="Arial" w:cs="Arial"/>
                <w:sz w:val="22"/>
                <w:szCs w:val="22"/>
              </w:rPr>
              <w:t>35</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2AD0" w:rsidRDefault="009D2AD0" w:rsidP="009D2AD0">
            <w:pPr>
              <w:jc w:val="center"/>
              <w:rPr>
                <w:rFonts w:ascii="Arial" w:eastAsia="Arial" w:hAnsi="Arial" w:cs="Arial"/>
                <w:sz w:val="22"/>
                <w:szCs w:val="22"/>
              </w:rPr>
            </w:pPr>
            <w:r>
              <w:rPr>
                <w:rFonts w:ascii="Arial" w:eastAsia="Arial" w:hAnsi="Arial" w:cs="Arial"/>
                <w:sz w:val="22"/>
                <w:szCs w:val="22"/>
              </w:rPr>
              <w:t>2025</w:t>
            </w:r>
          </w:p>
        </w:tc>
      </w:tr>
      <w:tr w:rsidR="009D2AD0" w:rsidTr="009D2AD0">
        <w:trPr>
          <w:trHeight w:val="147"/>
        </w:trPr>
        <w:tc>
          <w:tcPr>
            <w:tcW w:w="3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both"/>
              <w:rPr>
                <w:rFonts w:ascii="Arial" w:eastAsia="Arial" w:hAnsi="Arial" w:cs="Arial"/>
                <w:sz w:val="22"/>
                <w:szCs w:val="22"/>
              </w:rPr>
            </w:pPr>
            <w:r>
              <w:rPr>
                <w:rFonts w:ascii="Arial" w:eastAsia="Arial" w:hAnsi="Arial" w:cs="Arial"/>
                <w:sz w:val="22"/>
                <w:szCs w:val="22"/>
              </w:rPr>
              <w:t>250 a 500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2AD0" w:rsidRDefault="009D2AD0" w:rsidP="009D2AD0">
            <w:pPr>
              <w:jc w:val="center"/>
              <w:rPr>
                <w:rFonts w:ascii="Arial" w:eastAsia="Arial" w:hAnsi="Arial" w:cs="Arial"/>
                <w:sz w:val="22"/>
                <w:szCs w:val="22"/>
              </w:rPr>
            </w:pPr>
            <w:r>
              <w:rPr>
                <w:rFonts w:ascii="Arial" w:eastAsia="Arial" w:hAnsi="Arial" w:cs="Arial"/>
                <w:sz w:val="22"/>
                <w:szCs w:val="22"/>
              </w:rPr>
              <w:t>50</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2AD0" w:rsidRDefault="009D2AD0" w:rsidP="009D2AD0">
            <w:pPr>
              <w:jc w:val="center"/>
              <w:rPr>
                <w:rFonts w:ascii="Arial" w:eastAsia="Arial" w:hAnsi="Arial" w:cs="Arial"/>
                <w:sz w:val="22"/>
                <w:szCs w:val="22"/>
              </w:rPr>
            </w:pPr>
            <w:r>
              <w:rPr>
                <w:rFonts w:ascii="Arial" w:eastAsia="Arial" w:hAnsi="Arial" w:cs="Arial"/>
                <w:sz w:val="22"/>
                <w:szCs w:val="22"/>
              </w:rPr>
              <w:t>2025</w:t>
            </w:r>
          </w:p>
        </w:tc>
      </w:tr>
    </w:tbl>
    <w:p w:rsidR="009D2AD0" w:rsidRDefault="009D2AD0" w:rsidP="009D2AD0">
      <w:pPr>
        <w:ind w:left="360" w:hanging="360"/>
        <w:jc w:val="both"/>
        <w:rPr>
          <w:rFonts w:ascii="Arial" w:eastAsia="Arial" w:hAnsi="Arial" w:cs="Arial"/>
          <w:sz w:val="22"/>
          <w:szCs w:val="22"/>
        </w:rPr>
      </w:pPr>
    </w:p>
    <w:p w:rsidR="009D2AD0" w:rsidRDefault="009D2AD0" w:rsidP="009D2AD0">
      <w:pPr>
        <w:ind w:left="360" w:hanging="360"/>
        <w:jc w:val="both"/>
        <w:rPr>
          <w:rFonts w:ascii="Arial" w:eastAsia="Arial" w:hAnsi="Arial" w:cs="Arial"/>
          <w:sz w:val="22"/>
          <w:szCs w:val="22"/>
        </w:rPr>
      </w:pPr>
    </w:p>
    <w:p w:rsidR="009D2AD0" w:rsidRDefault="009D2AD0" w:rsidP="009D2AD0">
      <w:pPr>
        <w:ind w:left="360" w:hanging="360"/>
        <w:jc w:val="both"/>
        <w:rPr>
          <w:rFonts w:ascii="Arial" w:eastAsia="Arial" w:hAnsi="Arial" w:cs="Arial"/>
          <w:sz w:val="22"/>
          <w:szCs w:val="22"/>
        </w:rPr>
      </w:pPr>
    </w:p>
    <w:p w:rsidR="009D2AD0" w:rsidRDefault="009D2AD0" w:rsidP="009D2AD0">
      <w:pPr>
        <w:ind w:left="360" w:hanging="360"/>
        <w:jc w:val="both"/>
        <w:rPr>
          <w:rFonts w:ascii="Arial" w:eastAsia="Arial" w:hAnsi="Arial" w:cs="Arial"/>
          <w:sz w:val="22"/>
          <w:szCs w:val="22"/>
        </w:rPr>
      </w:pPr>
    </w:p>
    <w:p w:rsidR="009D2AD0" w:rsidRDefault="009D2AD0" w:rsidP="009D2AD0">
      <w:pPr>
        <w:ind w:left="360" w:hanging="360"/>
        <w:jc w:val="both"/>
        <w:rPr>
          <w:rFonts w:ascii="Arial" w:eastAsia="Arial" w:hAnsi="Arial" w:cs="Arial"/>
          <w:sz w:val="22"/>
          <w:szCs w:val="22"/>
        </w:rPr>
      </w:pPr>
    </w:p>
    <w:p w:rsidR="009D2AD0" w:rsidRDefault="009D2AD0" w:rsidP="009D2AD0">
      <w:pPr>
        <w:ind w:left="360" w:hanging="360"/>
        <w:jc w:val="both"/>
        <w:rPr>
          <w:rFonts w:ascii="Arial" w:eastAsia="Arial" w:hAnsi="Arial" w:cs="Arial"/>
          <w:sz w:val="22"/>
          <w:szCs w:val="22"/>
        </w:rPr>
      </w:pPr>
    </w:p>
    <w:p w:rsidR="009D2AD0" w:rsidRDefault="009D2AD0" w:rsidP="009D2AD0">
      <w:pPr>
        <w:ind w:left="360" w:hanging="360"/>
        <w:jc w:val="both"/>
        <w:rPr>
          <w:rFonts w:ascii="Arial" w:eastAsia="Arial" w:hAnsi="Arial" w:cs="Arial"/>
          <w:sz w:val="22"/>
          <w:szCs w:val="22"/>
        </w:rPr>
      </w:pPr>
    </w:p>
    <w:p w:rsidR="009D2AD0" w:rsidRPr="009D2AD0" w:rsidRDefault="009D2AD0" w:rsidP="009D2AD0">
      <w:pPr>
        <w:jc w:val="both"/>
        <w:rPr>
          <w:rFonts w:ascii="Arial" w:eastAsia="Arial" w:hAnsi="Arial" w:cs="Arial"/>
          <w:sz w:val="22"/>
          <w:szCs w:val="22"/>
        </w:rPr>
      </w:pPr>
      <w:r w:rsidRPr="009D2AD0">
        <w:rPr>
          <w:rFonts w:ascii="Arial" w:eastAsia="Arial" w:hAnsi="Arial" w:cs="Arial"/>
          <w:sz w:val="22"/>
          <w:szCs w:val="22"/>
        </w:rPr>
        <w:t>Para obtener este incentivo, la empresa debe celebrar convenio por escrit</w:t>
      </w:r>
      <w:r>
        <w:rPr>
          <w:rFonts w:ascii="Arial" w:eastAsia="Arial" w:hAnsi="Arial" w:cs="Arial"/>
          <w:sz w:val="22"/>
          <w:szCs w:val="22"/>
        </w:rPr>
        <w:t xml:space="preserve">o con el Municipio de Nava. Así </w:t>
      </w:r>
      <w:r w:rsidRPr="009D2AD0">
        <w:rPr>
          <w:rFonts w:ascii="Arial" w:eastAsia="Arial" w:hAnsi="Arial" w:cs="Arial"/>
          <w:sz w:val="22"/>
          <w:szCs w:val="22"/>
        </w:rPr>
        <w:t xml:space="preserve">mismo, el incentivo solo podrá otorgarse cuando sea comprobada la creación de empleos directos mediante las liquidaciones correspondientes de la empresa al Instituto Mexicano del Seguro Social y se hará efectivo para los bimestres del año que falten por liquidar. Para hacer válido lo anterior el interesado deberá comprobar con la siguiente documentación ante Catastro: </w:t>
      </w:r>
    </w:p>
    <w:p w:rsidR="009D2AD0" w:rsidRPr="009D2AD0" w:rsidRDefault="009D2AD0" w:rsidP="009D2AD0">
      <w:pPr>
        <w:ind w:left="360" w:hanging="360"/>
        <w:jc w:val="both"/>
        <w:rPr>
          <w:rFonts w:ascii="Arial" w:eastAsia="Arial" w:hAnsi="Arial" w:cs="Arial"/>
          <w:sz w:val="22"/>
          <w:szCs w:val="22"/>
        </w:rPr>
      </w:pPr>
    </w:p>
    <w:p w:rsidR="009D2AD0" w:rsidRPr="009D2AD0" w:rsidRDefault="009D2AD0" w:rsidP="009D2AD0">
      <w:pPr>
        <w:pStyle w:val="Prrafodelista"/>
        <w:numPr>
          <w:ilvl w:val="0"/>
          <w:numId w:val="7"/>
        </w:numPr>
        <w:ind w:left="426"/>
        <w:rPr>
          <w:rFonts w:eastAsia="Arial" w:cs="Arial"/>
          <w:sz w:val="22"/>
          <w:szCs w:val="22"/>
        </w:rPr>
      </w:pPr>
      <w:r w:rsidRPr="009D2AD0">
        <w:rPr>
          <w:rFonts w:eastAsia="Arial" w:cs="Arial"/>
          <w:sz w:val="22"/>
          <w:szCs w:val="22"/>
        </w:rPr>
        <w:t xml:space="preserve">Presentar alta de Secretaría de Hacienda y Crédito Público. </w:t>
      </w:r>
    </w:p>
    <w:p w:rsidR="009D2AD0" w:rsidRPr="009D2AD0" w:rsidRDefault="009D2AD0" w:rsidP="009D2AD0">
      <w:pPr>
        <w:pStyle w:val="Prrafodelista"/>
        <w:numPr>
          <w:ilvl w:val="0"/>
          <w:numId w:val="7"/>
        </w:numPr>
        <w:ind w:left="426"/>
        <w:rPr>
          <w:rFonts w:eastAsia="Arial" w:cs="Arial"/>
          <w:sz w:val="22"/>
          <w:szCs w:val="22"/>
        </w:rPr>
      </w:pPr>
      <w:r w:rsidRPr="009D2AD0">
        <w:rPr>
          <w:rFonts w:eastAsia="Arial" w:cs="Arial"/>
          <w:sz w:val="22"/>
          <w:szCs w:val="22"/>
        </w:rPr>
        <w:t>Liquidaciones de la empresa ante el Instituto Mexicano del Seguro Social.</w:t>
      </w:r>
    </w:p>
    <w:p w:rsidR="009D2AD0" w:rsidRPr="009D2AD0" w:rsidRDefault="009D2AD0" w:rsidP="009D2AD0">
      <w:pPr>
        <w:pStyle w:val="Prrafodelista"/>
        <w:numPr>
          <w:ilvl w:val="0"/>
          <w:numId w:val="7"/>
        </w:numPr>
        <w:ind w:left="426"/>
        <w:rPr>
          <w:rFonts w:eastAsia="Arial" w:cs="Arial"/>
          <w:sz w:val="22"/>
          <w:szCs w:val="22"/>
        </w:rPr>
      </w:pPr>
      <w:r w:rsidRPr="009D2AD0">
        <w:rPr>
          <w:rFonts w:eastAsia="Arial" w:cs="Arial"/>
          <w:sz w:val="22"/>
          <w:szCs w:val="22"/>
        </w:rPr>
        <w:t>Certificado de propiedad del inmueble.</w:t>
      </w:r>
    </w:p>
    <w:p w:rsidR="00466F34" w:rsidRDefault="00466F34" w:rsidP="00466F34"/>
    <w:p w:rsidR="00466F34" w:rsidRDefault="00466F34" w:rsidP="00466F34">
      <w:pPr>
        <w:rPr>
          <w:rFonts w:ascii="Arial" w:eastAsia="Arial" w:hAnsi="Arial" w:cs="Arial"/>
          <w:sz w:val="22"/>
          <w:szCs w:val="22"/>
        </w:rPr>
      </w:pPr>
      <w:r>
        <w:rPr>
          <w:rFonts w:ascii="Arial" w:eastAsia="Arial" w:hAnsi="Arial" w:cs="Arial"/>
          <w:sz w:val="22"/>
          <w:szCs w:val="22"/>
        </w:rPr>
        <w:t>Los incentivos mencionados no son acumulables.</w:t>
      </w:r>
    </w:p>
    <w:p w:rsidR="00466F34" w:rsidRDefault="00466F34" w:rsidP="00466F34">
      <w:pPr>
        <w:rPr>
          <w:rFonts w:ascii="Arial" w:eastAsia="Arial" w:hAnsi="Arial" w:cs="Arial"/>
          <w:sz w:val="22"/>
          <w:szCs w:val="22"/>
        </w:rPr>
      </w:pPr>
    </w:p>
    <w:p w:rsidR="00466F34" w:rsidRDefault="00466F34" w:rsidP="00466F34">
      <w:pPr>
        <w:framePr w:hSpace="141" w:wrap="around" w:vAnchor="text" w:hAnchor="text" w:y="1"/>
        <w:suppressOverlap/>
        <w:jc w:val="center"/>
        <w:rPr>
          <w:rFonts w:ascii="Arial" w:eastAsia="Arial" w:hAnsi="Arial" w:cs="Arial"/>
          <w:b/>
          <w:sz w:val="22"/>
          <w:szCs w:val="22"/>
        </w:rPr>
      </w:pPr>
      <w:r>
        <w:rPr>
          <w:rFonts w:ascii="Arial" w:eastAsia="Arial" w:hAnsi="Arial" w:cs="Arial"/>
          <w:b/>
          <w:sz w:val="22"/>
          <w:szCs w:val="22"/>
        </w:rPr>
        <w:t>CAPÍTULO SEGUNDO</w:t>
      </w:r>
    </w:p>
    <w:p w:rsidR="00466F34" w:rsidRDefault="00466F34" w:rsidP="00466F34">
      <w:pPr>
        <w:framePr w:hSpace="141" w:wrap="around" w:vAnchor="text" w:hAnchor="text" w:y="1"/>
        <w:suppressOverlap/>
        <w:jc w:val="center"/>
        <w:rPr>
          <w:rFonts w:ascii="Arial" w:eastAsia="Arial" w:hAnsi="Arial" w:cs="Arial"/>
          <w:b/>
          <w:sz w:val="22"/>
          <w:szCs w:val="22"/>
        </w:rPr>
      </w:pPr>
      <w:r>
        <w:rPr>
          <w:rFonts w:ascii="Arial" w:eastAsia="Arial" w:hAnsi="Arial" w:cs="Arial"/>
          <w:b/>
          <w:sz w:val="22"/>
          <w:szCs w:val="22"/>
        </w:rPr>
        <w:t>DEL IMPUESTO SOBRE ADQUISICIÓN DE INMUEBLES</w:t>
      </w:r>
    </w:p>
    <w:p w:rsidR="00466F34" w:rsidRDefault="00466F34" w:rsidP="00466F34">
      <w:pPr>
        <w:framePr w:hSpace="141" w:wrap="around" w:vAnchor="text" w:hAnchor="text" w:y="1"/>
        <w:suppressOverlap/>
        <w:jc w:val="both"/>
        <w:rPr>
          <w:rFonts w:ascii="Arial" w:eastAsia="Arial" w:hAnsi="Arial" w:cs="Arial"/>
          <w:sz w:val="22"/>
          <w:szCs w:val="22"/>
        </w:rPr>
      </w:pPr>
    </w:p>
    <w:p w:rsidR="00466F34" w:rsidRDefault="00466F34" w:rsidP="00466F34">
      <w:pPr>
        <w:rPr>
          <w:rFonts w:ascii="Arial" w:eastAsia="Arial" w:hAnsi="Arial" w:cs="Arial"/>
          <w:sz w:val="22"/>
          <w:szCs w:val="22"/>
        </w:rPr>
      </w:pPr>
      <w:r>
        <w:rPr>
          <w:rFonts w:ascii="Arial" w:eastAsia="Arial" w:hAnsi="Arial" w:cs="Arial"/>
          <w:b/>
          <w:sz w:val="22"/>
          <w:szCs w:val="22"/>
        </w:rPr>
        <w:t>ARTÍCULO 3.-</w:t>
      </w:r>
      <w:r>
        <w:rPr>
          <w:rFonts w:ascii="Arial" w:eastAsia="Arial" w:hAnsi="Arial" w:cs="Arial"/>
          <w:sz w:val="22"/>
          <w:szCs w:val="22"/>
        </w:rPr>
        <w:t xml:space="preserve"> Es objeto de este impuesto, la adquisición de inmuebles que consistan en el suelo, en las construcciones o en el suelo y las construcciones adheridas a él, ubicados en el Municipio de Nava, Coahuila de Zaragoza, así como los derechos.</w:t>
      </w:r>
    </w:p>
    <w:p w:rsidR="00466F34" w:rsidRDefault="00466F34" w:rsidP="00466F34">
      <w:pPr>
        <w:jc w:val="both"/>
        <w:rPr>
          <w:rFonts w:ascii="Arial" w:eastAsia="Arial" w:hAnsi="Arial" w:cs="Arial"/>
          <w:sz w:val="22"/>
          <w:szCs w:val="22"/>
        </w:rPr>
      </w:pPr>
      <w:r>
        <w:rPr>
          <w:rFonts w:ascii="Arial" w:eastAsia="Arial" w:hAnsi="Arial" w:cs="Arial"/>
          <w:sz w:val="22"/>
          <w:szCs w:val="22"/>
        </w:rPr>
        <w:t>relacionados con los mismos a que a este capítulo se refiere. Se pagará aplicando la tasa del 3% sobre la base gravable prevista en el Código Financiero para los Municipios del Estado de Coahuila de Zaragoza.</w:t>
      </w:r>
    </w:p>
    <w:p w:rsidR="00466F34" w:rsidRDefault="00466F34" w:rsidP="00466F34">
      <w:pPr>
        <w:jc w:val="both"/>
        <w:rPr>
          <w:rFonts w:ascii="Arial" w:eastAsia="Arial" w:hAnsi="Arial" w:cs="Arial"/>
          <w:sz w:val="22"/>
          <w:szCs w:val="22"/>
        </w:rPr>
      </w:pPr>
    </w:p>
    <w:p w:rsidR="00466F34" w:rsidRDefault="00466F34" w:rsidP="00466F34">
      <w:pPr>
        <w:jc w:val="both"/>
        <w:rPr>
          <w:rFonts w:ascii="Arial" w:eastAsia="Arial" w:hAnsi="Arial" w:cs="Arial"/>
          <w:sz w:val="22"/>
          <w:szCs w:val="22"/>
        </w:rPr>
      </w:pPr>
      <w:r>
        <w:rPr>
          <w:rFonts w:ascii="Arial" w:eastAsia="Arial" w:hAnsi="Arial" w:cs="Arial"/>
          <w:sz w:val="22"/>
          <w:szCs w:val="22"/>
        </w:rPr>
        <w:t>Al fallecer el titular de un predio rustico o urbano, se consideran como propietario del mismo al cónyuge supérstite y/o sus hijos, si los hubiera, o según lo establecido en testamento. También en caso que lo hubiere, tal como indican las leyes y códigos de la materia. Solo se cobrará el ISAI (Impuesto Sobre Adquisición de Bienes Inmuebles) cuando por decisión del o los herederos, la propiedad se traslade a uno o varios de los integrantes de la sucesión o cuando sea trasladada a un tercero ajeno a la sucesión.</w:t>
      </w:r>
    </w:p>
    <w:p w:rsidR="00466F34" w:rsidRDefault="00466F34" w:rsidP="00466F34">
      <w:pPr>
        <w:jc w:val="both"/>
        <w:rPr>
          <w:rFonts w:ascii="Arial" w:eastAsia="Arial" w:hAnsi="Arial" w:cs="Arial"/>
          <w:sz w:val="22"/>
          <w:szCs w:val="22"/>
        </w:rPr>
      </w:pPr>
    </w:p>
    <w:p w:rsidR="00466F34" w:rsidRDefault="00466F34" w:rsidP="00466F34">
      <w:pPr>
        <w:jc w:val="both"/>
        <w:rPr>
          <w:rFonts w:ascii="Arial" w:eastAsia="Arial" w:hAnsi="Arial" w:cs="Arial"/>
          <w:sz w:val="22"/>
          <w:szCs w:val="22"/>
        </w:rPr>
      </w:pPr>
      <w:r>
        <w:rPr>
          <w:rFonts w:ascii="Arial" w:eastAsia="Arial" w:hAnsi="Arial" w:cs="Arial"/>
          <w:sz w:val="22"/>
          <w:szCs w:val="22"/>
        </w:rPr>
        <w:t>Cuando la sesión de derechos, sea por donación o herencia de padres a hijos o viceversa, de abuelos a nietos o viceversa, o entre cónyuges, se considerará el pago del 1.5% de ISAI.</w:t>
      </w:r>
    </w:p>
    <w:p w:rsidR="00466F34" w:rsidRDefault="00466F34" w:rsidP="00466F34">
      <w:pPr>
        <w:jc w:val="both"/>
        <w:rPr>
          <w:rFonts w:ascii="Arial" w:eastAsia="Arial" w:hAnsi="Arial" w:cs="Arial"/>
          <w:sz w:val="22"/>
          <w:szCs w:val="22"/>
        </w:rPr>
      </w:pPr>
    </w:p>
    <w:p w:rsidR="00466F34" w:rsidRDefault="00466F34" w:rsidP="00466F34">
      <w:pPr>
        <w:jc w:val="both"/>
        <w:rPr>
          <w:rFonts w:ascii="Arial" w:eastAsia="Arial" w:hAnsi="Arial" w:cs="Arial"/>
          <w:sz w:val="22"/>
          <w:szCs w:val="22"/>
        </w:rPr>
      </w:pPr>
      <w:r>
        <w:rPr>
          <w:rFonts w:ascii="Arial" w:eastAsia="Arial" w:hAnsi="Arial" w:cs="Arial"/>
          <w:sz w:val="22"/>
          <w:szCs w:val="22"/>
        </w:rPr>
        <w:t xml:space="preserve">Se aplicará tasa 0% en el cobro de ISAI en los traslados de dominio que realicen por medio de las dependencias federales, estatales y municipales como INFONAVIT, FOVISSSTE, IEV, CERTTURC, RAN </w:t>
      </w:r>
      <w:r>
        <w:rPr>
          <w:rFonts w:ascii="Arial" w:eastAsia="Arial" w:hAnsi="Arial" w:cs="Arial"/>
          <w:sz w:val="22"/>
          <w:szCs w:val="22"/>
        </w:rPr>
        <w:lastRenderedPageBreak/>
        <w:t xml:space="preserve">Y CORETT, en predios cuyo valor </w:t>
      </w:r>
      <w:r w:rsidRPr="00C36B55">
        <w:rPr>
          <w:rFonts w:ascii="Arial" w:eastAsia="Arial" w:hAnsi="Arial" w:cs="Arial"/>
          <w:sz w:val="22"/>
          <w:szCs w:val="22"/>
        </w:rPr>
        <w:t>catastral, y/o valor de operación, sea hasta por $ 630,000.00 y que el beneficiario no cuente con casa habitación. Podrá ser utilizado una sola ocasión y los metros de terreno no serán mayores de 200 m2 y la construcción</w:t>
      </w:r>
      <w:r>
        <w:rPr>
          <w:rFonts w:ascii="Arial" w:eastAsia="Arial" w:hAnsi="Arial" w:cs="Arial"/>
          <w:sz w:val="22"/>
          <w:szCs w:val="22"/>
        </w:rPr>
        <w:t xml:space="preserve"> no más de 105 m2.</w:t>
      </w:r>
    </w:p>
    <w:p w:rsidR="00466F34" w:rsidRDefault="00466F34" w:rsidP="00466F34">
      <w:pPr>
        <w:jc w:val="both"/>
        <w:rPr>
          <w:rFonts w:ascii="Arial" w:eastAsia="Arial" w:hAnsi="Arial" w:cs="Arial"/>
          <w:sz w:val="22"/>
          <w:szCs w:val="22"/>
        </w:rPr>
      </w:pPr>
    </w:p>
    <w:p w:rsidR="00466F34" w:rsidRDefault="00466F34" w:rsidP="00466F34">
      <w:pPr>
        <w:framePr w:hSpace="141" w:wrap="around" w:vAnchor="text" w:hAnchor="text" w:y="1"/>
        <w:suppressOverlap/>
        <w:jc w:val="both"/>
        <w:rPr>
          <w:rFonts w:ascii="Arial" w:eastAsia="Arial" w:hAnsi="Arial" w:cs="Arial"/>
          <w:sz w:val="22"/>
          <w:szCs w:val="22"/>
        </w:rPr>
      </w:pPr>
      <w:r>
        <w:rPr>
          <w:rFonts w:ascii="Arial" w:eastAsia="Arial" w:hAnsi="Arial" w:cs="Arial"/>
          <w:sz w:val="22"/>
          <w:szCs w:val="22"/>
        </w:rPr>
        <w:t>En las escrituras tramitadas por CERTTURC no se efectuará cobro por concepto de subdivisión.</w:t>
      </w:r>
    </w:p>
    <w:p w:rsidR="00466F34" w:rsidRDefault="00466F34" w:rsidP="00466F34">
      <w:pPr>
        <w:framePr w:hSpace="141" w:wrap="around" w:vAnchor="text" w:hAnchor="text" w:y="1"/>
        <w:suppressOverlap/>
        <w:jc w:val="both"/>
        <w:rPr>
          <w:rFonts w:ascii="Arial" w:eastAsia="Arial" w:hAnsi="Arial" w:cs="Arial"/>
          <w:sz w:val="22"/>
          <w:szCs w:val="22"/>
        </w:rPr>
      </w:pPr>
    </w:p>
    <w:p w:rsidR="00466F34" w:rsidRDefault="00466F34" w:rsidP="00466F34">
      <w:pPr>
        <w:framePr w:hSpace="141" w:wrap="around" w:vAnchor="text" w:hAnchor="text" w:y="1"/>
        <w:suppressOverlap/>
        <w:jc w:val="both"/>
        <w:rPr>
          <w:rFonts w:ascii="Arial" w:eastAsia="Arial" w:hAnsi="Arial" w:cs="Arial"/>
          <w:sz w:val="22"/>
          <w:szCs w:val="22"/>
        </w:rPr>
      </w:pPr>
      <w:r>
        <w:rPr>
          <w:rFonts w:ascii="Arial" w:eastAsia="Arial" w:hAnsi="Arial" w:cs="Arial"/>
          <w:sz w:val="22"/>
          <w:szCs w:val="22"/>
        </w:rPr>
        <w:t>En las adquisiciones de inmuebles que realicen las Dependencias Federales, Entidades de la Administración Pública del Estado y los Municipios, que tengan por objeto promover, construir y enajenar unidades habitacionales o lotes de terreno de tipo popular, para satisfacer las necesidades de vivienda de personas de bajos ingresos económicos, o por causa de utilidad pública o social se aplicará la tasa del 0%.</w:t>
      </w:r>
    </w:p>
    <w:p w:rsidR="00466F34" w:rsidRDefault="00466F34" w:rsidP="00466F34">
      <w:pPr>
        <w:framePr w:hSpace="141" w:wrap="around" w:vAnchor="text" w:hAnchor="text" w:y="1"/>
        <w:suppressOverlap/>
        <w:jc w:val="both"/>
        <w:rPr>
          <w:rFonts w:ascii="Arial" w:eastAsia="Arial" w:hAnsi="Arial" w:cs="Arial"/>
          <w:sz w:val="22"/>
          <w:szCs w:val="22"/>
        </w:rPr>
      </w:pPr>
    </w:p>
    <w:p w:rsidR="00466F34" w:rsidRDefault="00466F34" w:rsidP="00860BE1">
      <w:pPr>
        <w:jc w:val="both"/>
        <w:rPr>
          <w:rFonts w:ascii="Arial" w:eastAsia="Arial" w:hAnsi="Arial" w:cs="Arial"/>
          <w:sz w:val="22"/>
          <w:szCs w:val="22"/>
        </w:rPr>
      </w:pPr>
      <w:r>
        <w:rPr>
          <w:rFonts w:ascii="Arial" w:eastAsia="Arial" w:hAnsi="Arial" w:cs="Arial"/>
          <w:sz w:val="22"/>
          <w:szCs w:val="22"/>
        </w:rPr>
        <w:t>Los promotores, desarrolladores e industriales que construyan</w:t>
      </w:r>
      <w:r w:rsidR="00860BE1">
        <w:rPr>
          <w:rFonts w:ascii="Arial" w:eastAsia="Arial" w:hAnsi="Arial" w:cs="Arial"/>
          <w:sz w:val="22"/>
          <w:szCs w:val="22"/>
        </w:rPr>
        <w:t xml:space="preserve"> </w:t>
      </w:r>
      <w:r>
        <w:rPr>
          <w:rFonts w:ascii="Arial" w:eastAsia="Arial" w:hAnsi="Arial" w:cs="Arial"/>
          <w:sz w:val="22"/>
          <w:szCs w:val="22"/>
        </w:rPr>
        <w:t>viviendas de interés social en el municipio, que sean beneficiados por el estímulo que se otorga, al término de la construcción deberán acreditar ante el Municipio el tipo de construcción que se realizó.</w:t>
      </w:r>
    </w:p>
    <w:p w:rsidR="00466F34" w:rsidRDefault="00466F34" w:rsidP="00466F34">
      <w:pPr>
        <w:jc w:val="both"/>
        <w:rPr>
          <w:rFonts w:ascii="Arial" w:eastAsia="Arial" w:hAnsi="Arial" w:cs="Arial"/>
          <w:sz w:val="22"/>
          <w:szCs w:val="22"/>
        </w:rPr>
      </w:pPr>
    </w:p>
    <w:p w:rsidR="00466F34" w:rsidRDefault="00466F34" w:rsidP="00466F34">
      <w:pPr>
        <w:jc w:val="both"/>
        <w:rPr>
          <w:rFonts w:ascii="Arial" w:eastAsia="Arial" w:hAnsi="Arial" w:cs="Arial"/>
          <w:sz w:val="22"/>
          <w:szCs w:val="22"/>
        </w:rPr>
      </w:pPr>
      <w:r>
        <w:rPr>
          <w:rFonts w:ascii="Arial" w:eastAsia="Arial" w:hAnsi="Arial" w:cs="Arial"/>
          <w:sz w:val="22"/>
          <w:szCs w:val="22"/>
        </w:rPr>
        <w:t>Para los efectos de este artículo se considerará como vivienda de interés social o popular nueva o usada, la que cumpla con cualquiera de los dos siguientes incisos:</w:t>
      </w:r>
    </w:p>
    <w:p w:rsidR="00466F34" w:rsidRDefault="00466F34" w:rsidP="00466F34">
      <w:pPr>
        <w:jc w:val="both"/>
        <w:rPr>
          <w:rFonts w:ascii="Arial" w:eastAsia="Arial" w:hAnsi="Arial" w:cs="Arial"/>
          <w:sz w:val="22"/>
          <w:szCs w:val="22"/>
        </w:rPr>
      </w:pPr>
    </w:p>
    <w:p w:rsidR="00466F34" w:rsidRDefault="00466F34" w:rsidP="00466F34">
      <w:pPr>
        <w:jc w:val="both"/>
        <w:rPr>
          <w:rFonts w:ascii="Arial" w:eastAsia="Arial" w:hAnsi="Arial" w:cs="Arial"/>
          <w:sz w:val="22"/>
          <w:szCs w:val="22"/>
        </w:rPr>
      </w:pPr>
      <w:r>
        <w:rPr>
          <w:rFonts w:ascii="Arial" w:eastAsia="Arial" w:hAnsi="Arial" w:cs="Arial"/>
          <w:sz w:val="22"/>
          <w:szCs w:val="22"/>
        </w:rPr>
        <w:t>1) Aquella cuya superficie no exceda de 200 m2 de terreno y de 105 m2 de construcción.</w:t>
      </w:r>
    </w:p>
    <w:p w:rsidR="00466F34" w:rsidRDefault="00466F34" w:rsidP="00466F34">
      <w:pPr>
        <w:ind w:left="360"/>
        <w:jc w:val="both"/>
        <w:rPr>
          <w:rFonts w:ascii="Arial" w:eastAsia="Arial" w:hAnsi="Arial" w:cs="Arial"/>
          <w:sz w:val="22"/>
          <w:szCs w:val="22"/>
        </w:rPr>
      </w:pPr>
    </w:p>
    <w:p w:rsidR="00466F34" w:rsidRDefault="00466F34" w:rsidP="00466F34">
      <w:pPr>
        <w:jc w:val="both"/>
        <w:rPr>
          <w:rFonts w:ascii="Arial" w:eastAsia="Arial" w:hAnsi="Arial" w:cs="Arial"/>
          <w:sz w:val="22"/>
          <w:szCs w:val="22"/>
        </w:rPr>
      </w:pPr>
      <w:r>
        <w:rPr>
          <w:rFonts w:ascii="Arial" w:eastAsia="Arial" w:hAnsi="Arial" w:cs="Arial"/>
          <w:sz w:val="22"/>
          <w:szCs w:val="22"/>
        </w:rPr>
        <w:t>2) Aquellas cuyo valor al término de su edificación no exceda del que resulte multiplicar por 25 Unidades de Medida y Actualización (UMA) elevadas al año.</w:t>
      </w:r>
    </w:p>
    <w:p w:rsidR="00466F34" w:rsidRDefault="00466F34" w:rsidP="00466F34"/>
    <w:p w:rsidR="00860BE1" w:rsidRDefault="00860BE1" w:rsidP="00860BE1">
      <w:pPr>
        <w:jc w:val="center"/>
        <w:rPr>
          <w:rFonts w:ascii="Arial" w:eastAsia="Arial" w:hAnsi="Arial" w:cs="Arial"/>
          <w:b/>
          <w:sz w:val="22"/>
          <w:szCs w:val="22"/>
        </w:rPr>
      </w:pPr>
      <w:r>
        <w:rPr>
          <w:rFonts w:ascii="Arial" w:eastAsia="Arial" w:hAnsi="Arial" w:cs="Arial"/>
          <w:b/>
          <w:sz w:val="22"/>
          <w:szCs w:val="22"/>
        </w:rPr>
        <w:t>CAPÍTULO TERCERO</w:t>
      </w:r>
    </w:p>
    <w:p w:rsidR="00860BE1" w:rsidRDefault="00860BE1" w:rsidP="00860BE1">
      <w:pPr>
        <w:jc w:val="center"/>
        <w:rPr>
          <w:rFonts w:ascii="Arial" w:eastAsia="Arial" w:hAnsi="Arial" w:cs="Arial"/>
          <w:b/>
          <w:sz w:val="22"/>
          <w:szCs w:val="22"/>
        </w:rPr>
      </w:pPr>
      <w:r>
        <w:rPr>
          <w:rFonts w:ascii="Arial" w:eastAsia="Arial" w:hAnsi="Arial" w:cs="Arial"/>
          <w:b/>
          <w:sz w:val="22"/>
          <w:szCs w:val="22"/>
        </w:rPr>
        <w:t>DEL IMPUESTO SOBRE EL EJERCICIO DE ACTIVIDADES MERCANTILES</w:t>
      </w:r>
    </w:p>
    <w:p w:rsidR="00860BE1" w:rsidRDefault="00860BE1" w:rsidP="00860BE1">
      <w:pPr>
        <w:jc w:val="both"/>
        <w:rPr>
          <w:rFonts w:ascii="Arial" w:eastAsia="Arial" w:hAnsi="Arial" w:cs="Arial"/>
          <w:sz w:val="22"/>
          <w:szCs w:val="22"/>
        </w:rPr>
      </w:pPr>
    </w:p>
    <w:p w:rsidR="00860BE1" w:rsidRDefault="00860BE1" w:rsidP="00860BE1">
      <w:pPr>
        <w:ind w:right="50"/>
        <w:jc w:val="both"/>
        <w:rPr>
          <w:rFonts w:ascii="Arial" w:eastAsia="Arial" w:hAnsi="Arial" w:cs="Arial"/>
          <w:sz w:val="22"/>
          <w:szCs w:val="22"/>
        </w:rPr>
      </w:pPr>
      <w:r>
        <w:rPr>
          <w:rFonts w:ascii="Arial" w:eastAsia="Arial" w:hAnsi="Arial" w:cs="Arial"/>
          <w:b/>
          <w:sz w:val="22"/>
          <w:szCs w:val="22"/>
        </w:rPr>
        <w:t>ARTÍCULO 4.-</w:t>
      </w:r>
      <w:r>
        <w:rPr>
          <w:rFonts w:ascii="Arial" w:eastAsia="Arial" w:hAnsi="Arial" w:cs="Arial"/>
          <w:sz w:val="22"/>
          <w:szCs w:val="22"/>
        </w:rPr>
        <w:t xml:space="preserve"> Son objeto de este impuesto las actividades no comprendidas en la Ley del Impuesto al Valor Agregado o expresamente exceptuadas por la misma del pago de dicho impuesto y además, susceptibles de ser gravadas por el Municipio de Nava, Coahuila de Zaragoza, en los términos de las disposiciones legales aplicables.</w:t>
      </w:r>
    </w:p>
    <w:p w:rsidR="00860BE1" w:rsidRDefault="00860BE1" w:rsidP="00860BE1">
      <w:pPr>
        <w:ind w:right="50"/>
        <w:jc w:val="both"/>
        <w:rPr>
          <w:rFonts w:ascii="Arial" w:eastAsia="Arial" w:hAnsi="Arial" w:cs="Arial"/>
          <w:sz w:val="22"/>
          <w:szCs w:val="22"/>
        </w:rPr>
      </w:pPr>
    </w:p>
    <w:p w:rsidR="00860BE1" w:rsidRDefault="00860BE1" w:rsidP="00860BE1">
      <w:pPr>
        <w:jc w:val="both"/>
        <w:rPr>
          <w:rFonts w:ascii="Arial" w:eastAsia="Arial" w:hAnsi="Arial" w:cs="Arial"/>
          <w:sz w:val="22"/>
          <w:szCs w:val="22"/>
        </w:rPr>
      </w:pPr>
      <w:r>
        <w:rPr>
          <w:rFonts w:ascii="Arial" w:eastAsia="Arial" w:hAnsi="Arial" w:cs="Arial"/>
          <w:sz w:val="22"/>
          <w:szCs w:val="22"/>
        </w:rPr>
        <w:t>Este impuesto se pagará de acuerdo a las tasas y cuotas siguientes:</w:t>
      </w:r>
    </w:p>
    <w:p w:rsidR="00860BE1" w:rsidRDefault="00860BE1" w:rsidP="00860BE1">
      <w:pPr>
        <w:jc w:val="both"/>
        <w:rPr>
          <w:rFonts w:ascii="Arial" w:eastAsia="Arial" w:hAnsi="Arial" w:cs="Arial"/>
          <w:sz w:val="22"/>
          <w:szCs w:val="22"/>
        </w:rPr>
      </w:pPr>
    </w:p>
    <w:p w:rsidR="00860BE1" w:rsidRDefault="00860BE1" w:rsidP="00860BE1">
      <w:pPr>
        <w:jc w:val="both"/>
        <w:rPr>
          <w:rFonts w:ascii="Arial" w:eastAsia="Arial" w:hAnsi="Arial" w:cs="Arial"/>
          <w:sz w:val="22"/>
          <w:szCs w:val="22"/>
        </w:rPr>
      </w:pPr>
      <w:r w:rsidRPr="00D5028C">
        <w:rPr>
          <w:rFonts w:ascii="Arial" w:eastAsia="Arial" w:hAnsi="Arial" w:cs="Arial"/>
          <w:sz w:val="22"/>
          <w:szCs w:val="22"/>
        </w:rPr>
        <w:t>I.- Comerciantes establecidos con local fijo $ 213.00 mensual.</w:t>
      </w:r>
      <w:r>
        <w:rPr>
          <w:rFonts w:ascii="Arial" w:eastAsia="Arial" w:hAnsi="Arial" w:cs="Arial"/>
          <w:sz w:val="22"/>
          <w:szCs w:val="22"/>
        </w:rPr>
        <w:t xml:space="preserve">                                   </w:t>
      </w:r>
    </w:p>
    <w:p w:rsidR="00860BE1" w:rsidRDefault="00860BE1" w:rsidP="00860BE1">
      <w:pPr>
        <w:jc w:val="both"/>
        <w:rPr>
          <w:rFonts w:ascii="Arial" w:eastAsia="Arial" w:hAnsi="Arial" w:cs="Arial"/>
          <w:sz w:val="22"/>
          <w:szCs w:val="22"/>
        </w:rPr>
      </w:pPr>
    </w:p>
    <w:p w:rsidR="00860BE1" w:rsidRDefault="00860BE1" w:rsidP="00860BE1">
      <w:pPr>
        <w:jc w:val="both"/>
        <w:rPr>
          <w:rFonts w:ascii="Arial" w:eastAsia="Arial" w:hAnsi="Arial" w:cs="Arial"/>
          <w:sz w:val="22"/>
          <w:szCs w:val="22"/>
        </w:rPr>
      </w:pPr>
      <w:r>
        <w:rPr>
          <w:rFonts w:ascii="Arial" w:eastAsia="Arial" w:hAnsi="Arial" w:cs="Arial"/>
          <w:sz w:val="22"/>
          <w:szCs w:val="22"/>
        </w:rPr>
        <w:t>II.- Comerciantes ambulantes.</w:t>
      </w:r>
    </w:p>
    <w:p w:rsidR="00860BE1" w:rsidRDefault="00860BE1" w:rsidP="00860BE1">
      <w:pPr>
        <w:jc w:val="both"/>
        <w:rPr>
          <w:rFonts w:ascii="Arial" w:eastAsia="Arial" w:hAnsi="Arial" w:cs="Arial"/>
          <w:sz w:val="22"/>
          <w:szCs w:val="22"/>
        </w:rPr>
      </w:pPr>
      <w:r>
        <w:rPr>
          <w:rFonts w:ascii="Arial" w:eastAsia="Arial" w:hAnsi="Arial" w:cs="Arial"/>
          <w:sz w:val="22"/>
          <w:szCs w:val="22"/>
        </w:rPr>
        <w:t xml:space="preserve">           </w:t>
      </w:r>
    </w:p>
    <w:p w:rsidR="00860BE1" w:rsidRDefault="00860BE1" w:rsidP="00860BE1">
      <w:pPr>
        <w:ind w:left="634" w:hanging="425"/>
        <w:jc w:val="both"/>
        <w:rPr>
          <w:rFonts w:ascii="Arial" w:eastAsia="Arial" w:hAnsi="Arial" w:cs="Arial"/>
          <w:sz w:val="22"/>
          <w:szCs w:val="22"/>
        </w:rPr>
      </w:pPr>
      <w:r>
        <w:rPr>
          <w:rFonts w:ascii="Arial" w:eastAsia="Arial" w:hAnsi="Arial" w:cs="Arial"/>
          <w:sz w:val="22"/>
          <w:szCs w:val="22"/>
        </w:rPr>
        <w:t>1.- Que expendan habitualmente en la vía pública, mercancía que no sea para consumo humano $112.00 mensual.</w:t>
      </w:r>
    </w:p>
    <w:p w:rsidR="00860BE1" w:rsidRDefault="00860BE1" w:rsidP="00860BE1">
      <w:pPr>
        <w:ind w:left="634" w:hanging="425"/>
        <w:jc w:val="both"/>
        <w:rPr>
          <w:rFonts w:ascii="Arial" w:eastAsia="Arial" w:hAnsi="Arial" w:cs="Arial"/>
          <w:sz w:val="22"/>
          <w:szCs w:val="22"/>
        </w:rPr>
      </w:pPr>
      <w:r>
        <w:rPr>
          <w:rFonts w:ascii="Arial" w:eastAsia="Arial" w:hAnsi="Arial" w:cs="Arial"/>
          <w:sz w:val="22"/>
          <w:szCs w:val="22"/>
        </w:rPr>
        <w:t>2.- Que expendan habitualmente en la vía pública mercancía para consumo humano:</w:t>
      </w:r>
    </w:p>
    <w:p w:rsidR="00860BE1" w:rsidRDefault="00860BE1" w:rsidP="00860BE1">
      <w:pPr>
        <w:ind w:left="634"/>
        <w:jc w:val="both"/>
        <w:rPr>
          <w:rFonts w:ascii="Arial" w:eastAsia="Arial" w:hAnsi="Arial" w:cs="Arial"/>
          <w:sz w:val="22"/>
          <w:szCs w:val="22"/>
        </w:rPr>
      </w:pPr>
      <w:r>
        <w:rPr>
          <w:rFonts w:ascii="Arial" w:eastAsia="Arial" w:hAnsi="Arial" w:cs="Arial"/>
          <w:sz w:val="22"/>
          <w:szCs w:val="22"/>
        </w:rPr>
        <w:t>a).- Por aguas frescas, frutas y rebanados, dulces y otros $127.00 mensual.</w:t>
      </w:r>
    </w:p>
    <w:p w:rsidR="00860BE1" w:rsidRDefault="00860BE1" w:rsidP="00860BE1">
      <w:pPr>
        <w:ind w:left="634"/>
        <w:jc w:val="both"/>
        <w:rPr>
          <w:rFonts w:ascii="Arial" w:eastAsia="Arial" w:hAnsi="Arial" w:cs="Arial"/>
          <w:sz w:val="22"/>
          <w:szCs w:val="22"/>
        </w:rPr>
      </w:pPr>
      <w:r>
        <w:rPr>
          <w:rFonts w:ascii="Arial" w:eastAsia="Arial" w:hAnsi="Arial" w:cs="Arial"/>
          <w:sz w:val="22"/>
          <w:szCs w:val="22"/>
        </w:rPr>
        <w:t>b).- Por alimentos preparados, tales como tortas, tacos, lonches y similares $ 255.00 mensual.</w:t>
      </w:r>
    </w:p>
    <w:p w:rsidR="00860BE1" w:rsidRDefault="00860BE1" w:rsidP="00860BE1">
      <w:pPr>
        <w:ind w:left="634" w:hanging="425"/>
        <w:jc w:val="both"/>
        <w:rPr>
          <w:rFonts w:ascii="Arial" w:eastAsia="Arial" w:hAnsi="Arial" w:cs="Arial"/>
          <w:sz w:val="22"/>
          <w:szCs w:val="22"/>
        </w:rPr>
      </w:pPr>
      <w:r>
        <w:rPr>
          <w:rFonts w:ascii="Arial" w:eastAsia="Arial" w:hAnsi="Arial" w:cs="Arial"/>
          <w:sz w:val="22"/>
          <w:szCs w:val="22"/>
        </w:rPr>
        <w:lastRenderedPageBreak/>
        <w:t>3.- Que expendan habitualmente en puestos semifijos $142.00 mensual.</w:t>
      </w:r>
    </w:p>
    <w:p w:rsidR="00860BE1" w:rsidRDefault="00860BE1" w:rsidP="00860BE1">
      <w:pPr>
        <w:ind w:left="634" w:hanging="425"/>
        <w:jc w:val="both"/>
        <w:rPr>
          <w:rFonts w:ascii="Arial" w:eastAsia="Arial" w:hAnsi="Arial" w:cs="Arial"/>
          <w:sz w:val="22"/>
          <w:szCs w:val="22"/>
        </w:rPr>
      </w:pPr>
      <w:r>
        <w:rPr>
          <w:rFonts w:ascii="Arial" w:eastAsia="Arial" w:hAnsi="Arial" w:cs="Arial"/>
          <w:sz w:val="22"/>
          <w:szCs w:val="22"/>
        </w:rPr>
        <w:t>4.- Que expendan habitualmente en puestos fijos $195.00.00 mensual.</w:t>
      </w:r>
    </w:p>
    <w:p w:rsidR="00860BE1" w:rsidRDefault="00860BE1" w:rsidP="00860BE1">
      <w:pPr>
        <w:ind w:left="634" w:hanging="425"/>
        <w:jc w:val="both"/>
        <w:rPr>
          <w:rFonts w:ascii="Arial" w:eastAsia="Arial" w:hAnsi="Arial" w:cs="Arial"/>
          <w:sz w:val="22"/>
          <w:szCs w:val="22"/>
        </w:rPr>
      </w:pPr>
      <w:r>
        <w:rPr>
          <w:rFonts w:ascii="Arial" w:eastAsia="Arial" w:hAnsi="Arial" w:cs="Arial"/>
          <w:sz w:val="22"/>
          <w:szCs w:val="22"/>
        </w:rPr>
        <w:t>5.- Comerciantes eventuales que expendan las mercancías citadas en los numerales anteriores $94.00 diarios.</w:t>
      </w:r>
    </w:p>
    <w:p w:rsidR="00860BE1" w:rsidRDefault="00860BE1" w:rsidP="00860BE1">
      <w:pPr>
        <w:ind w:left="634" w:hanging="425"/>
        <w:jc w:val="both"/>
        <w:rPr>
          <w:rFonts w:ascii="Arial" w:eastAsia="Arial" w:hAnsi="Arial" w:cs="Arial"/>
          <w:sz w:val="22"/>
          <w:szCs w:val="22"/>
        </w:rPr>
      </w:pPr>
      <w:r>
        <w:rPr>
          <w:rFonts w:ascii="Arial" w:eastAsia="Arial" w:hAnsi="Arial" w:cs="Arial"/>
          <w:sz w:val="22"/>
          <w:szCs w:val="22"/>
        </w:rPr>
        <w:t>6.- Tianguis, Mercados Rodantes y otros $70.00 diarios.</w:t>
      </w:r>
    </w:p>
    <w:p w:rsidR="00860BE1" w:rsidRDefault="00860BE1" w:rsidP="00860BE1">
      <w:pPr>
        <w:ind w:left="492" w:hanging="283"/>
        <w:jc w:val="both"/>
        <w:rPr>
          <w:rFonts w:ascii="Arial" w:eastAsia="Arial" w:hAnsi="Arial" w:cs="Arial"/>
          <w:i/>
          <w:sz w:val="22"/>
          <w:szCs w:val="22"/>
        </w:rPr>
      </w:pPr>
      <w:r>
        <w:rPr>
          <w:rFonts w:ascii="Arial" w:eastAsia="Arial" w:hAnsi="Arial" w:cs="Arial"/>
          <w:sz w:val="22"/>
          <w:szCs w:val="22"/>
        </w:rPr>
        <w:t>7.- Fiestas, Verbenas y otros $93.00 diarios</w:t>
      </w:r>
      <w:r>
        <w:rPr>
          <w:rFonts w:ascii="Arial" w:eastAsia="Arial" w:hAnsi="Arial" w:cs="Arial"/>
          <w:i/>
          <w:sz w:val="22"/>
          <w:szCs w:val="22"/>
        </w:rPr>
        <w:t>.</w:t>
      </w:r>
    </w:p>
    <w:p w:rsidR="00860BE1" w:rsidRDefault="00860BE1" w:rsidP="00860BE1">
      <w:pPr>
        <w:ind w:left="492" w:hanging="283"/>
        <w:jc w:val="both"/>
        <w:rPr>
          <w:rFonts w:ascii="Arial" w:eastAsia="Arial" w:hAnsi="Arial" w:cs="Arial"/>
          <w:sz w:val="22"/>
          <w:szCs w:val="22"/>
        </w:rPr>
      </w:pPr>
      <w:r>
        <w:rPr>
          <w:rFonts w:ascii="Arial" w:eastAsia="Arial" w:hAnsi="Arial" w:cs="Arial"/>
          <w:sz w:val="22"/>
          <w:szCs w:val="22"/>
        </w:rPr>
        <w:t>8.- Que expendan en la Plaza Principal helados, fritos y refrescos $572.00 mensual.</w:t>
      </w:r>
    </w:p>
    <w:p w:rsidR="00860BE1" w:rsidRDefault="00860BE1" w:rsidP="00860BE1">
      <w:pPr>
        <w:ind w:left="492" w:hanging="283"/>
        <w:jc w:val="both"/>
        <w:rPr>
          <w:rFonts w:ascii="Arial" w:eastAsia="Arial" w:hAnsi="Arial" w:cs="Arial"/>
          <w:sz w:val="22"/>
          <w:szCs w:val="22"/>
        </w:rPr>
      </w:pPr>
      <w:r>
        <w:rPr>
          <w:rFonts w:ascii="Arial" w:eastAsia="Arial" w:hAnsi="Arial" w:cs="Arial"/>
          <w:sz w:val="22"/>
          <w:szCs w:val="22"/>
        </w:rPr>
        <w:t>9.- Que expendan en la Plaza Principal alimentos preparados $1,182.00 mensual.</w:t>
      </w:r>
    </w:p>
    <w:p w:rsidR="00860BE1" w:rsidRDefault="00860BE1" w:rsidP="00860BE1">
      <w:pPr>
        <w:ind w:left="492" w:hanging="283"/>
        <w:jc w:val="both"/>
        <w:rPr>
          <w:rFonts w:ascii="Arial" w:eastAsia="Arial" w:hAnsi="Arial" w:cs="Arial"/>
          <w:sz w:val="22"/>
          <w:szCs w:val="22"/>
        </w:rPr>
      </w:pPr>
      <w:r>
        <w:rPr>
          <w:rFonts w:ascii="Arial" w:eastAsia="Arial" w:hAnsi="Arial" w:cs="Arial"/>
          <w:sz w:val="22"/>
          <w:szCs w:val="22"/>
        </w:rPr>
        <w:t>10.- Licencia de funcionamiento $389.00.</w:t>
      </w:r>
    </w:p>
    <w:p w:rsidR="00860BE1" w:rsidRDefault="00860BE1" w:rsidP="00860BE1">
      <w:pPr>
        <w:ind w:left="492" w:hanging="283"/>
        <w:jc w:val="both"/>
        <w:rPr>
          <w:rFonts w:ascii="Arial" w:eastAsia="Arial" w:hAnsi="Arial" w:cs="Arial"/>
          <w:sz w:val="22"/>
          <w:szCs w:val="22"/>
        </w:rPr>
      </w:pPr>
      <w:r>
        <w:rPr>
          <w:rFonts w:ascii="Arial" w:eastAsia="Arial" w:hAnsi="Arial" w:cs="Arial"/>
          <w:sz w:val="22"/>
          <w:szCs w:val="22"/>
        </w:rPr>
        <w:t>11.- Eventos en fiestas patrias, desfiles en noviembre y eventos de diciembre en plaza principal, venta de comida y otros $389.00 diarios.</w:t>
      </w:r>
    </w:p>
    <w:p w:rsidR="00860BE1" w:rsidRDefault="00860BE1" w:rsidP="00860BE1">
      <w:pPr>
        <w:ind w:left="492" w:hanging="283"/>
        <w:jc w:val="both"/>
        <w:rPr>
          <w:rFonts w:ascii="Arial" w:eastAsia="Arial" w:hAnsi="Arial" w:cs="Arial"/>
          <w:sz w:val="22"/>
          <w:szCs w:val="22"/>
        </w:rPr>
      </w:pPr>
      <w:r>
        <w:rPr>
          <w:rFonts w:ascii="Arial" w:eastAsia="Arial" w:hAnsi="Arial" w:cs="Arial"/>
          <w:sz w:val="22"/>
          <w:szCs w:val="22"/>
        </w:rPr>
        <w:t>12.- Por la renta de estacionamiento en espacios privados el 10% de sus ingresos diarios.</w:t>
      </w:r>
    </w:p>
    <w:p w:rsidR="00860BE1" w:rsidRDefault="00860BE1" w:rsidP="00860BE1">
      <w:pPr>
        <w:ind w:left="492" w:hanging="283"/>
        <w:jc w:val="both"/>
        <w:rPr>
          <w:rFonts w:ascii="Arial" w:eastAsia="Arial" w:hAnsi="Arial" w:cs="Arial"/>
          <w:sz w:val="22"/>
          <w:szCs w:val="22"/>
        </w:rPr>
      </w:pPr>
      <w:r>
        <w:rPr>
          <w:rFonts w:ascii="Arial" w:eastAsia="Arial" w:hAnsi="Arial" w:cs="Arial"/>
          <w:sz w:val="22"/>
          <w:szCs w:val="22"/>
        </w:rPr>
        <w:t>13.- Que ocupen espacio en terrenos de la feria, durante el periodo de la misma:</w:t>
      </w:r>
    </w:p>
    <w:p w:rsidR="00860BE1" w:rsidRDefault="00860BE1" w:rsidP="00860BE1">
      <w:pPr>
        <w:ind w:left="1418" w:hanging="784"/>
        <w:jc w:val="both"/>
        <w:rPr>
          <w:rFonts w:ascii="Arial" w:eastAsia="Arial" w:hAnsi="Arial" w:cs="Arial"/>
          <w:sz w:val="22"/>
          <w:szCs w:val="22"/>
        </w:rPr>
      </w:pPr>
      <w:r>
        <w:rPr>
          <w:rFonts w:ascii="Arial" w:eastAsia="Arial" w:hAnsi="Arial" w:cs="Arial"/>
          <w:sz w:val="22"/>
          <w:szCs w:val="22"/>
        </w:rPr>
        <w:t xml:space="preserve">a) Para venta mercantil $137.00 m2 </w:t>
      </w:r>
    </w:p>
    <w:p w:rsidR="00860BE1" w:rsidRDefault="00860BE1" w:rsidP="00860BE1">
      <w:pPr>
        <w:ind w:left="1418" w:hanging="784"/>
        <w:jc w:val="both"/>
        <w:rPr>
          <w:rFonts w:ascii="Arial" w:eastAsia="Arial" w:hAnsi="Arial" w:cs="Arial"/>
          <w:sz w:val="22"/>
          <w:szCs w:val="22"/>
        </w:rPr>
      </w:pPr>
      <w:r>
        <w:rPr>
          <w:rFonts w:ascii="Arial" w:eastAsia="Arial" w:hAnsi="Arial" w:cs="Arial"/>
          <w:sz w:val="22"/>
          <w:szCs w:val="22"/>
        </w:rPr>
        <w:t>b) Para juegos mecánicos $272.00 m2</w:t>
      </w:r>
    </w:p>
    <w:p w:rsidR="0091134A" w:rsidRDefault="0091134A" w:rsidP="00860BE1">
      <w:pPr>
        <w:ind w:left="1418" w:hanging="784"/>
        <w:jc w:val="both"/>
        <w:rPr>
          <w:rFonts w:ascii="Arial" w:eastAsia="Arial" w:hAnsi="Arial" w:cs="Arial"/>
          <w:sz w:val="22"/>
          <w:szCs w:val="22"/>
        </w:rPr>
      </w:pPr>
    </w:p>
    <w:p w:rsidR="00860BE1" w:rsidRDefault="00860BE1" w:rsidP="00860BE1">
      <w:pPr>
        <w:framePr w:hSpace="141" w:wrap="around" w:vAnchor="text" w:hAnchor="text" w:y="1"/>
        <w:suppressOverlap/>
        <w:jc w:val="both"/>
        <w:rPr>
          <w:rFonts w:ascii="Arial" w:eastAsia="Arial" w:hAnsi="Arial" w:cs="Arial"/>
          <w:sz w:val="22"/>
          <w:szCs w:val="22"/>
        </w:rPr>
      </w:pPr>
      <w:r>
        <w:rPr>
          <w:rFonts w:ascii="Arial" w:eastAsia="Arial" w:hAnsi="Arial" w:cs="Arial"/>
          <w:sz w:val="22"/>
          <w:szCs w:val="22"/>
        </w:rPr>
        <w:t>III. En Mini Ferias y Fiestas Tradicionales:</w:t>
      </w:r>
    </w:p>
    <w:p w:rsidR="00860BE1" w:rsidRDefault="00860BE1" w:rsidP="00860BE1">
      <w:pPr>
        <w:framePr w:hSpace="141" w:wrap="around" w:vAnchor="text" w:hAnchor="text" w:y="1"/>
        <w:suppressOverlap/>
        <w:jc w:val="both"/>
        <w:rPr>
          <w:rFonts w:ascii="Arial" w:eastAsia="Arial" w:hAnsi="Arial" w:cs="Arial"/>
          <w:sz w:val="22"/>
          <w:szCs w:val="22"/>
        </w:rPr>
      </w:pPr>
    </w:p>
    <w:p w:rsidR="00860BE1" w:rsidRDefault="00860BE1" w:rsidP="00860BE1">
      <w:pPr>
        <w:framePr w:hSpace="141" w:wrap="around" w:vAnchor="text" w:hAnchor="text" w:y="1"/>
        <w:suppressOverlap/>
        <w:jc w:val="both"/>
        <w:rPr>
          <w:rFonts w:ascii="Arial" w:eastAsia="Arial" w:hAnsi="Arial" w:cs="Arial"/>
          <w:sz w:val="22"/>
          <w:szCs w:val="22"/>
        </w:rPr>
      </w:pPr>
      <w:r>
        <w:rPr>
          <w:rFonts w:ascii="Arial" w:eastAsia="Arial" w:hAnsi="Arial" w:cs="Arial"/>
          <w:sz w:val="22"/>
          <w:szCs w:val="22"/>
        </w:rPr>
        <w:t>a) Productos para consumo humano $416.00 diarios.</w:t>
      </w:r>
    </w:p>
    <w:p w:rsidR="00860BE1" w:rsidRDefault="00860BE1" w:rsidP="00860BE1">
      <w:pPr>
        <w:framePr w:hSpace="141" w:wrap="around" w:vAnchor="text" w:hAnchor="text" w:y="1"/>
        <w:suppressOverlap/>
        <w:jc w:val="both"/>
        <w:rPr>
          <w:rFonts w:ascii="Arial" w:eastAsia="Arial" w:hAnsi="Arial" w:cs="Arial"/>
          <w:sz w:val="22"/>
          <w:szCs w:val="22"/>
        </w:rPr>
      </w:pPr>
      <w:r>
        <w:rPr>
          <w:rFonts w:ascii="Arial" w:eastAsia="Arial" w:hAnsi="Arial" w:cs="Arial"/>
          <w:sz w:val="22"/>
          <w:szCs w:val="22"/>
        </w:rPr>
        <w:t>b) Venta de artículos varios (artesanías, entre otros) $434.00 diarios.</w:t>
      </w:r>
    </w:p>
    <w:p w:rsidR="00860BE1" w:rsidRDefault="00860BE1" w:rsidP="00860BE1">
      <w:pPr>
        <w:framePr w:hSpace="141" w:wrap="around" w:vAnchor="text" w:hAnchor="text" w:y="1"/>
        <w:suppressOverlap/>
        <w:jc w:val="both"/>
        <w:rPr>
          <w:rFonts w:ascii="Arial" w:eastAsia="Arial" w:hAnsi="Arial" w:cs="Arial"/>
          <w:sz w:val="22"/>
          <w:szCs w:val="22"/>
        </w:rPr>
      </w:pPr>
      <w:r>
        <w:rPr>
          <w:rFonts w:ascii="Arial" w:eastAsia="Arial" w:hAnsi="Arial" w:cs="Arial"/>
          <w:sz w:val="22"/>
          <w:szCs w:val="22"/>
        </w:rPr>
        <w:t xml:space="preserve">     </w:t>
      </w:r>
    </w:p>
    <w:p w:rsidR="004F2BAC" w:rsidRDefault="00860BE1" w:rsidP="004F2BAC">
      <w:pPr>
        <w:jc w:val="both"/>
        <w:rPr>
          <w:rFonts w:ascii="Arial" w:eastAsia="Arial" w:hAnsi="Arial" w:cs="Arial"/>
          <w:sz w:val="22"/>
          <w:szCs w:val="22"/>
        </w:rPr>
      </w:pPr>
      <w:r>
        <w:rPr>
          <w:rFonts w:ascii="Arial" w:eastAsia="Arial" w:hAnsi="Arial" w:cs="Arial"/>
          <w:sz w:val="22"/>
          <w:szCs w:val="22"/>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w:t>
      </w:r>
      <w:r w:rsidR="004F2BAC">
        <w:rPr>
          <w:rFonts w:ascii="Arial" w:eastAsia="Arial" w:hAnsi="Arial" w:cs="Arial"/>
          <w:sz w:val="22"/>
          <w:szCs w:val="22"/>
        </w:rPr>
        <w:t xml:space="preserve"> comercialización del periódico. Lo anterior por considerarse una actividad que contribuye al ejercicio de la libertad de expresión al mismo tiempo que fomenta el derecho a la información y a la lectura. </w:t>
      </w:r>
    </w:p>
    <w:p w:rsidR="0091134A" w:rsidRDefault="0091134A" w:rsidP="004F2BAC">
      <w:pPr>
        <w:jc w:val="both"/>
        <w:rPr>
          <w:rFonts w:ascii="Arial" w:eastAsia="Arial" w:hAnsi="Arial" w:cs="Arial"/>
          <w:sz w:val="22"/>
          <w:szCs w:val="22"/>
        </w:rPr>
      </w:pP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CAPÍTULO CUARTO</w:t>
      </w: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DEL IMPUESTO SOBRE ESPECTÁCULOS Y DIVERSIONES PÚBLICAS</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b/>
          <w:sz w:val="22"/>
          <w:szCs w:val="22"/>
        </w:rPr>
        <w:t>ARTÍCULO 5.-</w:t>
      </w:r>
      <w:r w:rsidRPr="0091134A">
        <w:rPr>
          <w:rFonts w:ascii="Arial" w:eastAsia="Arial" w:hAnsi="Arial" w:cs="Arial"/>
          <w:sz w:val="22"/>
          <w:szCs w:val="22"/>
        </w:rPr>
        <w:t xml:space="preserve"> Es objeto de este impuesto la realización de espectáculos y diversiones públicas no gravadas por el Impuesto al Valor Agregado, se pagará de conformidad a los conceptos, tasas y cuotas siguientes:</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I.- Fun</w:t>
      </w:r>
      <w:r>
        <w:rPr>
          <w:rFonts w:ascii="Arial" w:eastAsia="Arial" w:hAnsi="Arial" w:cs="Arial"/>
          <w:sz w:val="22"/>
          <w:szCs w:val="22"/>
        </w:rPr>
        <w:t xml:space="preserve">ciones de Circo y Carpas </w:t>
      </w:r>
      <w:r w:rsidRPr="0091134A">
        <w:rPr>
          <w:rFonts w:ascii="Arial" w:eastAsia="Arial" w:hAnsi="Arial" w:cs="Arial"/>
          <w:sz w:val="22"/>
          <w:szCs w:val="22"/>
        </w:rPr>
        <w:t>4% sobre ingresos brutos.</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Pr>
          <w:rFonts w:ascii="Arial" w:eastAsia="Arial" w:hAnsi="Arial" w:cs="Arial"/>
          <w:sz w:val="22"/>
          <w:szCs w:val="22"/>
        </w:rPr>
        <w:t xml:space="preserve">II.- Funciones de Teatro </w:t>
      </w:r>
      <w:r w:rsidRPr="0091134A">
        <w:rPr>
          <w:rFonts w:ascii="Arial" w:eastAsia="Arial" w:hAnsi="Arial" w:cs="Arial"/>
          <w:sz w:val="22"/>
          <w:szCs w:val="22"/>
        </w:rPr>
        <w:t>4% sobre ingresos brutos.</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III.- C</w:t>
      </w:r>
      <w:r>
        <w:rPr>
          <w:rFonts w:ascii="Arial" w:eastAsia="Arial" w:hAnsi="Arial" w:cs="Arial"/>
          <w:sz w:val="22"/>
          <w:szCs w:val="22"/>
        </w:rPr>
        <w:t xml:space="preserve">arreras de Caballos 10% sobre ingresos brutos. </w:t>
      </w:r>
      <w:r w:rsidRPr="0091134A">
        <w:rPr>
          <w:rFonts w:ascii="Arial" w:eastAsia="Arial" w:hAnsi="Arial" w:cs="Arial"/>
          <w:sz w:val="22"/>
          <w:szCs w:val="22"/>
        </w:rPr>
        <w:t>Previa autorización de la Secretaría de Gobernación.</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IV.- Bailes con fines de lucro</w:t>
      </w:r>
      <w:r w:rsidRPr="0091134A">
        <w:rPr>
          <w:rFonts w:ascii="Arial" w:eastAsia="Arial" w:hAnsi="Arial" w:cs="Arial"/>
          <w:sz w:val="22"/>
          <w:szCs w:val="22"/>
        </w:rPr>
        <w:tab/>
        <w:t>10% sobre ingresos brutos en entradas y venta de bebidas alcohólicas.</w:t>
      </w: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lastRenderedPageBreak/>
        <w:tab/>
      </w:r>
      <w:r w:rsidRPr="0091134A">
        <w:rPr>
          <w:rFonts w:ascii="Arial" w:eastAsia="Arial" w:hAnsi="Arial" w:cs="Arial"/>
          <w:sz w:val="22"/>
          <w:szCs w:val="22"/>
        </w:rPr>
        <w:tab/>
      </w:r>
      <w:r w:rsidRPr="0091134A">
        <w:rPr>
          <w:rFonts w:ascii="Arial" w:eastAsia="Arial" w:hAnsi="Arial" w:cs="Arial"/>
          <w:sz w:val="22"/>
          <w:szCs w:val="22"/>
        </w:rPr>
        <w:tab/>
      </w:r>
    </w:p>
    <w:p w:rsidR="0091134A" w:rsidRPr="0091134A" w:rsidRDefault="0091134A" w:rsidP="0091134A">
      <w:pPr>
        <w:jc w:val="both"/>
        <w:rPr>
          <w:rFonts w:ascii="Arial" w:eastAsia="Arial" w:hAnsi="Arial" w:cs="Arial"/>
          <w:sz w:val="22"/>
          <w:szCs w:val="22"/>
        </w:rPr>
      </w:pPr>
      <w:r>
        <w:rPr>
          <w:rFonts w:ascii="Arial" w:eastAsia="Arial" w:hAnsi="Arial" w:cs="Arial"/>
          <w:sz w:val="22"/>
          <w:szCs w:val="22"/>
        </w:rPr>
        <w:t xml:space="preserve">V.- Bailes Particulares </w:t>
      </w:r>
      <w:r w:rsidRPr="0091134A">
        <w:rPr>
          <w:rFonts w:ascii="Arial" w:eastAsia="Arial" w:hAnsi="Arial" w:cs="Arial"/>
          <w:sz w:val="22"/>
          <w:szCs w:val="22"/>
        </w:rPr>
        <w:t>$393.00.</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En los casos de que el Baile Particular sea organizado con objeto de recabar fondos para fines de beneficencia o de carácter familiar, no se realizará cobro alguno, siempre y cuando compruebe el fin del evento.</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VI.- Cierre de calle $213.00</w:t>
      </w:r>
    </w:p>
    <w:p w:rsidR="0091134A" w:rsidRP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r>
        <w:rPr>
          <w:rFonts w:ascii="Arial" w:eastAsia="Arial" w:hAnsi="Arial" w:cs="Arial"/>
          <w:sz w:val="22"/>
          <w:szCs w:val="22"/>
        </w:rPr>
        <w:t xml:space="preserve">VII.- Ferias </w:t>
      </w:r>
      <w:r w:rsidRPr="0091134A">
        <w:rPr>
          <w:rFonts w:ascii="Arial" w:eastAsia="Arial" w:hAnsi="Arial" w:cs="Arial"/>
          <w:sz w:val="22"/>
          <w:szCs w:val="22"/>
        </w:rPr>
        <w:t>5% sobre el ingreso bruto.</w:t>
      </w:r>
    </w:p>
    <w:p w:rsidR="0091134A" w:rsidRDefault="0091134A" w:rsidP="004F2BAC">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Pr>
          <w:rFonts w:ascii="Arial" w:eastAsia="Arial" w:hAnsi="Arial" w:cs="Arial"/>
          <w:sz w:val="22"/>
          <w:szCs w:val="22"/>
        </w:rPr>
        <w:t xml:space="preserve">VIII.- Charreadas y Jaripeos </w:t>
      </w:r>
      <w:r w:rsidRPr="0091134A">
        <w:rPr>
          <w:rFonts w:ascii="Arial" w:eastAsia="Arial" w:hAnsi="Arial" w:cs="Arial"/>
          <w:sz w:val="22"/>
          <w:szCs w:val="22"/>
        </w:rPr>
        <w:t>10% sobre el ingreso bruto.</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IX.- Eventos Deportivos 5% sobre ingresos brutos.</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X.- Eventos Culturales no se realizará cobro alguno.</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Pr>
          <w:rFonts w:ascii="Arial" w:eastAsia="Arial" w:hAnsi="Arial" w:cs="Arial"/>
          <w:sz w:val="22"/>
          <w:szCs w:val="22"/>
        </w:rPr>
        <w:t xml:space="preserve">XI.- Presentaciones Artísticas </w:t>
      </w:r>
      <w:r w:rsidRPr="0091134A">
        <w:rPr>
          <w:rFonts w:ascii="Arial" w:eastAsia="Arial" w:hAnsi="Arial" w:cs="Arial"/>
          <w:sz w:val="22"/>
          <w:szCs w:val="22"/>
        </w:rPr>
        <w:t>10% sobre ingresos brutos.</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Pr>
          <w:rFonts w:ascii="Arial" w:eastAsia="Arial" w:hAnsi="Arial" w:cs="Arial"/>
          <w:sz w:val="22"/>
          <w:szCs w:val="22"/>
        </w:rPr>
        <w:t xml:space="preserve">XII.- </w:t>
      </w:r>
      <w:r w:rsidRPr="0091134A">
        <w:rPr>
          <w:rFonts w:ascii="Arial" w:eastAsia="Arial" w:hAnsi="Arial" w:cs="Arial"/>
          <w:sz w:val="22"/>
          <w:szCs w:val="22"/>
        </w:rPr>
        <w:t>Funciones de Box, Lucha Libre y otros 5% sobre ingresos brutos.</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XIII.- Billares, por mesa de billar instalada sin venta de bebidas alcohólicas $23.00 por mes, en donde se expendan bebidas alcohólicas $33.00 mensual por mesa de billar.</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XIV.- Salones con Rockolas y/o aparatos musicales, en donde se expendan bebidas alcohólicas $92.00 mensual.</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XV.- Eventos donde participen Orquestas, Conjuntos o Grupos similares Locales, pagarán el 5% del monto del contrato. Los Foráneos, pagarán un 10% sobre contrato, en este caso, el contratante será responsable solidario del pago del Impuesto.</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XVI.- Cuando se sustituya la música viva por aparatos electro-musicales para un evento, se pagará una cuota de $236.00</w:t>
      </w:r>
    </w:p>
    <w:p w:rsidR="0091134A" w:rsidRP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r w:rsidRPr="0091134A">
        <w:rPr>
          <w:rFonts w:ascii="Arial" w:eastAsia="Arial" w:hAnsi="Arial" w:cs="Arial"/>
          <w:sz w:val="22"/>
          <w:szCs w:val="22"/>
        </w:rPr>
        <w:t>XVII.- Juegos mecánicos $191.00 diarios por cada juego instalado.</w:t>
      </w:r>
    </w:p>
    <w:p w:rsidR="0091134A" w:rsidRDefault="0091134A" w:rsidP="004F2BAC">
      <w:pPr>
        <w:jc w:val="both"/>
        <w:rPr>
          <w:rFonts w:ascii="Arial" w:eastAsia="Arial" w:hAnsi="Arial" w:cs="Arial"/>
          <w:sz w:val="22"/>
          <w:szCs w:val="22"/>
        </w:rPr>
      </w:pP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CAPÍTULO QUINTO</w:t>
      </w: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DEL IMPUESTO SOBRE LOTERÍAS, RIFAS Y SORTEOS</w:t>
      </w:r>
    </w:p>
    <w:p w:rsidR="0091134A" w:rsidRP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r w:rsidRPr="0091134A">
        <w:rPr>
          <w:rFonts w:ascii="Arial" w:eastAsia="Arial" w:hAnsi="Arial" w:cs="Arial"/>
          <w:b/>
          <w:sz w:val="22"/>
          <w:szCs w:val="22"/>
        </w:rPr>
        <w:t>ARTÍCULO 6.-</w:t>
      </w:r>
      <w:r w:rsidRPr="0091134A">
        <w:rPr>
          <w:rFonts w:ascii="Arial" w:eastAsia="Arial" w:hAnsi="Arial" w:cs="Arial"/>
          <w:sz w:val="22"/>
          <w:szCs w:val="22"/>
        </w:rPr>
        <w:t xml:space="preserve"> Es objeto de este impuesto la realización o explotación de loterías, rifas y sorteos, o juegos permitidos y autorizados conforme a la Ley Federal de Juegos y Sorteos, por los que se pagará con la tasa del 10% sobre los ingresos brutos que se perciban, siempre y cuando se trate de eventos con fines de lucro; en el caso de que estas sean con el propósito de promover ventas, servicios y otros, se pagará </w:t>
      </w:r>
      <w:r w:rsidRPr="0091134A">
        <w:rPr>
          <w:rFonts w:ascii="Arial" w:eastAsia="Arial" w:hAnsi="Arial" w:cs="Arial"/>
          <w:sz w:val="22"/>
          <w:szCs w:val="22"/>
        </w:rPr>
        <w:lastRenderedPageBreak/>
        <w:t>el mismo porcentaje aplicado sobre el valor comercial de los premios. Este impuesto se pagará a más tardar el día siguiente hábil de efectuada la lotería, rifa, sorteo o cualquier otro evento permitido. (Previo permiso de la Secretaría de Gobernación).</w:t>
      </w:r>
    </w:p>
    <w:p w:rsidR="0091134A" w:rsidRDefault="0091134A" w:rsidP="0091134A">
      <w:pPr>
        <w:jc w:val="both"/>
        <w:rPr>
          <w:rFonts w:ascii="Arial" w:eastAsia="Arial" w:hAnsi="Arial" w:cs="Arial"/>
          <w:sz w:val="22"/>
          <w:szCs w:val="22"/>
        </w:rPr>
      </w:pP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CAPÍTULO SÉXTO</w:t>
      </w: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DE LAS CONTRIBUCIONES ESPECIALES</w:t>
      </w:r>
    </w:p>
    <w:p w:rsidR="0091134A" w:rsidRPr="0091134A" w:rsidRDefault="0091134A" w:rsidP="0091134A">
      <w:pPr>
        <w:jc w:val="center"/>
        <w:rPr>
          <w:rFonts w:ascii="Arial" w:eastAsia="Arial" w:hAnsi="Arial" w:cs="Arial"/>
          <w:b/>
          <w:sz w:val="22"/>
          <w:szCs w:val="22"/>
        </w:rPr>
      </w:pP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SECCIÓN I</w:t>
      </w: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DE LA CONTRIBUCIÓN POR GASTO</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b/>
          <w:sz w:val="22"/>
          <w:szCs w:val="22"/>
        </w:rPr>
        <w:t>ARTÍCULO 7.-</w:t>
      </w:r>
      <w:r w:rsidRPr="0091134A">
        <w:rPr>
          <w:rFonts w:ascii="Arial" w:eastAsia="Arial" w:hAnsi="Arial" w:cs="Arial"/>
          <w:sz w:val="22"/>
          <w:szCs w:val="22"/>
        </w:rPr>
        <w:t xml:space="preserve"> Es objeto de esta contribución el gasto público específico que se origine por el ejercicio de una determinada actividad de particulares. Son sujetos de la misma, las personas físicas o morales que, en la realización de sus actividades, por la naturaleza de estas, requieran el ejercicio por parte del Ayuntamiento de facultades u obligaciones establecidas por las leyes o reglamentos que resulten aplicables, para cuyo ejercicio se requiera erogación de gastos públicos especiales.</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SECCIÓN II</w:t>
      </w: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POR OBRA PÚBLICA</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b/>
          <w:sz w:val="22"/>
          <w:szCs w:val="22"/>
        </w:rPr>
        <w:t>ARTÍCULO 8.-</w:t>
      </w:r>
      <w:r w:rsidRPr="0091134A">
        <w:rPr>
          <w:rFonts w:ascii="Arial" w:eastAsia="Arial" w:hAnsi="Arial" w:cs="Arial"/>
          <w:sz w:val="22"/>
          <w:szCs w:val="22"/>
        </w:rPr>
        <w:t xml:space="preserve"> Es objeto de la contribución por obra pública, la construcción, reconstrucción y ampliación de las obras que se indican en el Código Financiero para los Municipios del Estado de Coahuila de Zaragoza. En todo caso, el porcentaje a contribuir por los particulares se dividirá conforme al mencionado procedimiento entre los propietarios de los predios beneficiados o bien se determinará la cantidad a aportar por cada beneficiario, para la realización de la obra vía “obras por cooperación” entre autoridades y ciudadanos.</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SECCIÓN III</w:t>
      </w: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POR RESPONSABILIDAD OBJETIVA</w:t>
      </w:r>
    </w:p>
    <w:p w:rsidR="0091134A" w:rsidRP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r w:rsidRPr="0091134A">
        <w:rPr>
          <w:rFonts w:ascii="Arial" w:eastAsia="Arial" w:hAnsi="Arial" w:cs="Arial"/>
          <w:b/>
          <w:sz w:val="22"/>
          <w:szCs w:val="22"/>
        </w:rPr>
        <w:t>ARTÍCULO 9.-</w:t>
      </w:r>
      <w:r w:rsidRPr="0091134A">
        <w:rPr>
          <w:rFonts w:ascii="Arial" w:eastAsia="Arial" w:hAnsi="Arial" w:cs="Arial"/>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 y se pagará en la Tesorería Municipal, dentro de los quince días siguientes en que se notifique al contribuyente el resultado de la cuantificación de los daños o deterioros causados.</w:t>
      </w:r>
    </w:p>
    <w:p w:rsidR="0091134A" w:rsidRDefault="0091134A" w:rsidP="004F2BAC">
      <w:pPr>
        <w:jc w:val="both"/>
        <w:rPr>
          <w:rFonts w:ascii="Arial" w:eastAsia="Arial" w:hAnsi="Arial" w:cs="Arial"/>
          <w:sz w:val="22"/>
          <w:szCs w:val="22"/>
        </w:rPr>
      </w:pP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SECCION IV</w:t>
      </w: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POR MANTENIMIENTO, MEJORAMIENTO Y EQUIPAMIENTO</w:t>
      </w: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DEL CUERPO DE BOMBEROS DE LOS MUNICIPIOS</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b/>
          <w:sz w:val="22"/>
          <w:szCs w:val="22"/>
        </w:rPr>
        <w:t>ARTICULO 10.-</w:t>
      </w:r>
      <w:r w:rsidRPr="0091134A">
        <w:rPr>
          <w:rFonts w:ascii="Arial" w:eastAsia="Arial" w:hAnsi="Arial" w:cs="Arial"/>
          <w:sz w:val="22"/>
          <w:szCs w:val="22"/>
        </w:rPr>
        <w:t xml:space="preserve"> Es objeto de esta contribución la realización de pagos por concepto de impuestos, derechos y cualquier otra contribución que se cause conforme al Código Financiero para los Municipios del Estado de Coahuila de Zaragoza y demás disposiciones fiscales del Municipio, así como los accesorios que se paguen.</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La cuota de mantenimiento y equipamiento del cuerpo de bomberos será un 2% del impuesto predial o $25.00 anual, lo que resulte mayor.</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CAPÍTULO SÉPTIMO</w:t>
      </w: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DE LOS DERECHOS POR LA PRESTACIÓN DE SERVICIOS PÚBLICOS</w:t>
      </w:r>
    </w:p>
    <w:p w:rsidR="0091134A" w:rsidRPr="0091134A" w:rsidRDefault="0091134A" w:rsidP="0091134A">
      <w:pPr>
        <w:jc w:val="center"/>
        <w:rPr>
          <w:rFonts w:ascii="Arial" w:eastAsia="Arial" w:hAnsi="Arial" w:cs="Arial"/>
          <w:b/>
          <w:sz w:val="22"/>
          <w:szCs w:val="22"/>
        </w:rPr>
      </w:pP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SECCIÓN I</w:t>
      </w:r>
    </w:p>
    <w:p w:rsidR="0091134A" w:rsidRPr="0091134A" w:rsidRDefault="0091134A" w:rsidP="0091134A">
      <w:pPr>
        <w:jc w:val="center"/>
        <w:rPr>
          <w:rFonts w:ascii="Arial" w:eastAsia="Arial" w:hAnsi="Arial" w:cs="Arial"/>
          <w:b/>
          <w:sz w:val="22"/>
          <w:szCs w:val="22"/>
        </w:rPr>
      </w:pPr>
      <w:r w:rsidRPr="0091134A">
        <w:rPr>
          <w:rFonts w:ascii="Arial" w:eastAsia="Arial" w:hAnsi="Arial" w:cs="Arial"/>
          <w:b/>
          <w:sz w:val="22"/>
          <w:szCs w:val="22"/>
        </w:rPr>
        <w:t>DE LOS SERVICIOS DE AGUA POTABLE Y ALCANTARILLADO</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b/>
          <w:sz w:val="22"/>
          <w:szCs w:val="22"/>
        </w:rPr>
        <w:t>ARTÍCULO 11.-</w:t>
      </w:r>
      <w:r w:rsidRPr="0091134A">
        <w:rPr>
          <w:rFonts w:ascii="Arial" w:eastAsia="Arial" w:hAnsi="Arial" w:cs="Arial"/>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Los Servicios de Agua Potable y Alcantarillado se cobrarán con base en las cuotas o tarifas que establezca la presente Ley de Ingresos Municipal. La determinación de cuotas y tarifas estará a lo dispuesto en el Capítulo Sexto de la Ley de Aguas para los Municipios del Estado de Coahuila de Zaragoza.</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Se cobrará de acuerdo a las siguientes tarifas:</w:t>
      </w:r>
    </w:p>
    <w:p w:rsidR="0091134A" w:rsidRP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r w:rsidRPr="0091134A">
        <w:rPr>
          <w:rFonts w:ascii="Arial" w:eastAsia="Arial" w:hAnsi="Arial" w:cs="Arial"/>
          <w:sz w:val="22"/>
          <w:szCs w:val="22"/>
        </w:rPr>
        <w:t>I.- Contratos de Agua Potable y Drenaje, conforme a la siguiente tabla:</w:t>
      </w:r>
    </w:p>
    <w:p w:rsidR="0091134A" w:rsidRDefault="0091134A" w:rsidP="004F2BAC">
      <w:pPr>
        <w:jc w:val="both"/>
        <w:rPr>
          <w:rFonts w:ascii="Arial" w:eastAsia="Arial" w:hAnsi="Arial" w:cs="Arial"/>
          <w:sz w:val="22"/>
          <w:szCs w:val="22"/>
        </w:rPr>
      </w:pPr>
    </w:p>
    <w:tbl>
      <w:tblPr>
        <w:tblpPr w:leftFromText="180" w:rightFromText="180" w:topFromText="180" w:bottomFromText="180" w:vertAnchor="text" w:tblpXSpec="center"/>
        <w:tblW w:w="677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3440"/>
        <w:gridCol w:w="1666"/>
        <w:gridCol w:w="1669"/>
      </w:tblGrid>
      <w:tr w:rsidR="0091134A" w:rsidTr="0091134A">
        <w:trPr>
          <w:trHeight w:val="19"/>
        </w:trPr>
        <w:tc>
          <w:tcPr>
            <w:tcW w:w="6775" w:type="dxa"/>
            <w:gridSpan w:val="3"/>
            <w:tcBorders>
              <w:bottom w:val="single" w:sz="4" w:space="0" w:color="000000"/>
              <w:right w:val="single" w:sz="4" w:space="0" w:color="000000"/>
            </w:tcBorders>
            <w:tcMar>
              <w:top w:w="0" w:type="dxa"/>
              <w:left w:w="108" w:type="dxa"/>
              <w:bottom w:w="0" w:type="dxa"/>
              <w:right w:w="108" w:type="dxa"/>
            </w:tcMar>
          </w:tcPr>
          <w:p w:rsidR="0091134A" w:rsidRDefault="0091134A" w:rsidP="00684584">
            <w:pPr>
              <w:jc w:val="center"/>
              <w:rPr>
                <w:rFonts w:ascii="Arial" w:eastAsia="Arial" w:hAnsi="Arial" w:cs="Arial"/>
                <w:sz w:val="22"/>
                <w:szCs w:val="22"/>
              </w:rPr>
            </w:pPr>
            <w:r>
              <w:rPr>
                <w:rFonts w:ascii="Arial" w:eastAsia="Arial" w:hAnsi="Arial" w:cs="Arial"/>
                <w:sz w:val="22"/>
                <w:szCs w:val="22"/>
              </w:rPr>
              <w:t>CONTRATOS DE AGUA POTABLE Y DRENAJE</w:t>
            </w:r>
          </w:p>
        </w:tc>
      </w:tr>
      <w:tr w:rsidR="0091134A" w:rsidTr="0091134A">
        <w:trPr>
          <w:trHeight w:val="19"/>
        </w:trPr>
        <w:tc>
          <w:tcPr>
            <w:tcW w:w="3440"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TIPO DE USUARIO</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jc w:val="center"/>
              <w:rPr>
                <w:rFonts w:ascii="Arial" w:eastAsia="Arial" w:hAnsi="Arial" w:cs="Arial"/>
                <w:sz w:val="22"/>
                <w:szCs w:val="22"/>
              </w:rPr>
            </w:pPr>
            <w:r>
              <w:rPr>
                <w:rFonts w:ascii="Arial" w:eastAsia="Arial" w:hAnsi="Arial" w:cs="Arial"/>
                <w:sz w:val="22"/>
                <w:szCs w:val="22"/>
              </w:rPr>
              <w:t>AGUA</w:t>
            </w:r>
          </w:p>
        </w:tc>
        <w:tc>
          <w:tcPr>
            <w:tcW w:w="166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jc w:val="center"/>
              <w:rPr>
                <w:rFonts w:ascii="Arial" w:eastAsia="Arial" w:hAnsi="Arial" w:cs="Arial"/>
                <w:sz w:val="22"/>
                <w:szCs w:val="22"/>
              </w:rPr>
            </w:pPr>
            <w:r>
              <w:rPr>
                <w:rFonts w:ascii="Arial" w:eastAsia="Arial" w:hAnsi="Arial" w:cs="Arial"/>
                <w:sz w:val="22"/>
                <w:szCs w:val="22"/>
              </w:rPr>
              <w:t>DRENAJE</w:t>
            </w:r>
          </w:p>
        </w:tc>
      </w:tr>
      <w:tr w:rsidR="0091134A" w:rsidTr="0091134A">
        <w:trPr>
          <w:trHeight w:val="19"/>
        </w:trPr>
        <w:tc>
          <w:tcPr>
            <w:tcW w:w="3440"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DOMESTICO 1/2''</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816.00</w:t>
            </w:r>
          </w:p>
        </w:tc>
        <w:tc>
          <w:tcPr>
            <w:tcW w:w="166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784.00</w:t>
            </w:r>
          </w:p>
        </w:tc>
      </w:tr>
      <w:tr w:rsidR="0091134A" w:rsidTr="0091134A">
        <w:trPr>
          <w:trHeight w:val="19"/>
        </w:trPr>
        <w:tc>
          <w:tcPr>
            <w:tcW w:w="3440"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DOMESTICO 3/4''</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980.00</w:t>
            </w:r>
          </w:p>
        </w:tc>
        <w:tc>
          <w:tcPr>
            <w:tcW w:w="166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941.00</w:t>
            </w:r>
          </w:p>
        </w:tc>
      </w:tr>
      <w:tr w:rsidR="0091134A" w:rsidTr="0091134A">
        <w:trPr>
          <w:trHeight w:val="19"/>
        </w:trPr>
        <w:tc>
          <w:tcPr>
            <w:tcW w:w="3440"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RESIDENCIAL ½</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1,274.00</w:t>
            </w:r>
          </w:p>
        </w:tc>
        <w:tc>
          <w:tcPr>
            <w:tcW w:w="166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1,224.00</w:t>
            </w:r>
          </w:p>
        </w:tc>
      </w:tr>
      <w:tr w:rsidR="0091134A" w:rsidTr="0091134A">
        <w:trPr>
          <w:trHeight w:val="19"/>
        </w:trPr>
        <w:tc>
          <w:tcPr>
            <w:tcW w:w="3440"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RESIDENCIAL ¾</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1,657.00</w:t>
            </w:r>
          </w:p>
        </w:tc>
        <w:tc>
          <w:tcPr>
            <w:tcW w:w="166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1,438.00</w:t>
            </w:r>
          </w:p>
        </w:tc>
      </w:tr>
      <w:tr w:rsidR="0091134A" w:rsidTr="0091134A">
        <w:trPr>
          <w:trHeight w:val="19"/>
        </w:trPr>
        <w:tc>
          <w:tcPr>
            <w:tcW w:w="3440"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COMERCIAL ½</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2,290.00</w:t>
            </w:r>
          </w:p>
        </w:tc>
        <w:tc>
          <w:tcPr>
            <w:tcW w:w="166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1,501.00</w:t>
            </w:r>
          </w:p>
        </w:tc>
      </w:tr>
      <w:tr w:rsidR="0091134A" w:rsidTr="0091134A">
        <w:trPr>
          <w:trHeight w:val="19"/>
        </w:trPr>
        <w:tc>
          <w:tcPr>
            <w:tcW w:w="3440"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COMERCIAL ¾</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3,205.00</w:t>
            </w:r>
          </w:p>
        </w:tc>
        <w:tc>
          <w:tcPr>
            <w:tcW w:w="166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2,101.00</w:t>
            </w:r>
          </w:p>
        </w:tc>
      </w:tr>
      <w:tr w:rsidR="0091134A" w:rsidTr="0091134A">
        <w:trPr>
          <w:trHeight w:val="19"/>
        </w:trPr>
        <w:tc>
          <w:tcPr>
            <w:tcW w:w="3440"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INDUSTRIAL ½</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6,427.00</w:t>
            </w:r>
          </w:p>
        </w:tc>
        <w:tc>
          <w:tcPr>
            <w:tcW w:w="166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4,926.000</w:t>
            </w:r>
          </w:p>
        </w:tc>
      </w:tr>
      <w:tr w:rsidR="0091134A" w:rsidTr="0091134A">
        <w:trPr>
          <w:trHeight w:val="19"/>
        </w:trPr>
        <w:tc>
          <w:tcPr>
            <w:tcW w:w="3440"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INDUSTRIAL ¾</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8,998.00</w:t>
            </w:r>
          </w:p>
        </w:tc>
        <w:tc>
          <w:tcPr>
            <w:tcW w:w="166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6,895.000</w:t>
            </w:r>
          </w:p>
        </w:tc>
      </w:tr>
      <w:tr w:rsidR="0091134A" w:rsidTr="0091134A">
        <w:trPr>
          <w:trHeight w:val="19"/>
        </w:trPr>
        <w:tc>
          <w:tcPr>
            <w:tcW w:w="3440"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COMERCIAL E INDUSTRIAL 1</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93,205.00</w:t>
            </w:r>
          </w:p>
        </w:tc>
        <w:tc>
          <w:tcPr>
            <w:tcW w:w="166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$ 109,332.000</w:t>
            </w:r>
          </w:p>
        </w:tc>
      </w:tr>
      <w:tr w:rsidR="0091134A" w:rsidTr="0091134A">
        <w:trPr>
          <w:trHeight w:val="19"/>
        </w:trPr>
        <w:tc>
          <w:tcPr>
            <w:tcW w:w="3440" w:type="dxa"/>
            <w:tcBorders>
              <w:top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COMERCIAL E INDUSTRAIL 2</w:t>
            </w:r>
          </w:p>
        </w:tc>
        <w:tc>
          <w:tcPr>
            <w:tcW w:w="1666" w:type="dxa"/>
            <w:tcBorders>
              <w:top w:val="single" w:sz="4" w:space="0" w:color="000000"/>
              <w:left w:val="single" w:sz="4" w:space="0" w:color="000000"/>
              <w:right w:val="single" w:sz="4" w:space="0" w:color="000000"/>
            </w:tcBorders>
            <w:tcMar>
              <w:top w:w="0" w:type="dxa"/>
              <w:left w:w="108" w:type="dxa"/>
              <w:bottom w:w="0" w:type="dxa"/>
              <w:right w:w="108" w:type="dxa"/>
            </w:tcMar>
          </w:tcPr>
          <w:p w:rsidR="0091134A" w:rsidRDefault="0091134A" w:rsidP="00684584">
            <w:pPr>
              <w:jc w:val="right"/>
              <w:rPr>
                <w:rFonts w:ascii="Arial" w:eastAsia="Arial" w:hAnsi="Arial" w:cs="Arial"/>
                <w:sz w:val="22"/>
                <w:szCs w:val="22"/>
              </w:rPr>
            </w:pPr>
            <w:r>
              <w:rPr>
                <w:rFonts w:ascii="Arial" w:eastAsia="Arial" w:hAnsi="Arial" w:cs="Arial"/>
                <w:sz w:val="22"/>
                <w:szCs w:val="22"/>
              </w:rPr>
              <w:t>$186,408.00</w:t>
            </w:r>
          </w:p>
        </w:tc>
        <w:tc>
          <w:tcPr>
            <w:tcW w:w="1668" w:type="dxa"/>
            <w:tcBorders>
              <w:top w:val="single" w:sz="4" w:space="0" w:color="000000"/>
              <w:lef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 xml:space="preserve">  $ 215,720.00</w:t>
            </w:r>
          </w:p>
        </w:tc>
      </w:tr>
    </w:tbl>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Default="0091134A" w:rsidP="004F2BAC">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II.- Licencia para Descargar Aguas Residuales Sanitarias a la Red de Drenaje y Alcantarillado Municipal.</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Por la expedición y refrendo de licencias anuales por descarga de aguas residuales, de las empresas al alcantarillado municipal:</w:t>
      </w:r>
    </w:p>
    <w:p w:rsidR="0091134A" w:rsidRP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lastRenderedPageBreak/>
        <w:t>$ 2,125.00 para microempresas.</w:t>
      </w: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ab/>
        <w:t>$ 4,059.00 para empresas medianas.</w:t>
      </w: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ab/>
        <w:t>$ 6,393.00 para macro empresas.</w:t>
      </w:r>
    </w:p>
    <w:p w:rsidR="0091134A" w:rsidRP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r w:rsidRPr="0091134A">
        <w:rPr>
          <w:rFonts w:ascii="Arial" w:eastAsia="Arial" w:hAnsi="Arial" w:cs="Arial"/>
          <w:sz w:val="22"/>
          <w:szCs w:val="22"/>
        </w:rPr>
        <w:t>III.-Servicios generales a la comunidad por servicio de pipa agua potable.</w:t>
      </w:r>
    </w:p>
    <w:p w:rsidR="0091134A" w:rsidRDefault="0091134A" w:rsidP="0091134A">
      <w:pPr>
        <w:jc w:val="both"/>
        <w:rPr>
          <w:rFonts w:ascii="Arial" w:eastAsia="Arial" w:hAnsi="Arial" w:cs="Arial"/>
          <w:sz w:val="22"/>
          <w:szCs w:val="22"/>
        </w:rPr>
      </w:pPr>
    </w:p>
    <w:tbl>
      <w:tblPr>
        <w:tblW w:w="515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2521"/>
        <w:gridCol w:w="2637"/>
      </w:tblGrid>
      <w:tr w:rsidR="0091134A" w:rsidTr="0091134A">
        <w:trPr>
          <w:trHeight w:val="262"/>
          <w:jc w:val="center"/>
        </w:trPr>
        <w:tc>
          <w:tcPr>
            <w:tcW w:w="2521" w:type="dxa"/>
          </w:tcPr>
          <w:p w:rsidR="0091134A" w:rsidRDefault="0091134A" w:rsidP="0091134A">
            <w:pPr>
              <w:tabs>
                <w:tab w:val="left" w:pos="5670"/>
              </w:tabs>
              <w:jc w:val="center"/>
              <w:rPr>
                <w:rFonts w:ascii="Arial" w:eastAsia="Arial" w:hAnsi="Arial" w:cs="Arial"/>
                <w:sz w:val="22"/>
                <w:szCs w:val="22"/>
              </w:rPr>
            </w:pPr>
            <w:r>
              <w:rPr>
                <w:rFonts w:ascii="Arial" w:eastAsia="Arial" w:hAnsi="Arial" w:cs="Arial"/>
                <w:sz w:val="22"/>
                <w:szCs w:val="22"/>
              </w:rPr>
              <w:t>MTS</w:t>
            </w:r>
            <w:r>
              <w:rPr>
                <w:rFonts w:ascii="Arial" w:eastAsia="Arial" w:hAnsi="Arial" w:cs="Arial"/>
                <w:sz w:val="22"/>
                <w:szCs w:val="22"/>
                <w:vertAlign w:val="superscript"/>
              </w:rPr>
              <w:t>3</w:t>
            </w:r>
          </w:p>
        </w:tc>
        <w:tc>
          <w:tcPr>
            <w:tcW w:w="2637" w:type="dxa"/>
          </w:tcPr>
          <w:p w:rsidR="0091134A" w:rsidRDefault="0091134A" w:rsidP="0091134A">
            <w:pPr>
              <w:tabs>
                <w:tab w:val="left" w:pos="5670"/>
              </w:tabs>
              <w:jc w:val="center"/>
              <w:rPr>
                <w:rFonts w:ascii="Arial" w:eastAsia="Arial" w:hAnsi="Arial" w:cs="Arial"/>
                <w:sz w:val="22"/>
                <w:szCs w:val="22"/>
              </w:rPr>
            </w:pPr>
            <w:r>
              <w:rPr>
                <w:rFonts w:ascii="Arial" w:eastAsia="Arial" w:hAnsi="Arial" w:cs="Arial"/>
                <w:sz w:val="22"/>
                <w:szCs w:val="22"/>
              </w:rPr>
              <w:t>COSTO</w:t>
            </w:r>
          </w:p>
        </w:tc>
      </w:tr>
      <w:tr w:rsidR="0091134A" w:rsidTr="0091134A">
        <w:trPr>
          <w:trHeight w:val="246"/>
          <w:jc w:val="center"/>
        </w:trPr>
        <w:tc>
          <w:tcPr>
            <w:tcW w:w="2521" w:type="dxa"/>
          </w:tcPr>
          <w:p w:rsidR="0091134A" w:rsidRDefault="0091134A" w:rsidP="0091134A">
            <w:pPr>
              <w:tabs>
                <w:tab w:val="left" w:pos="5670"/>
              </w:tabs>
              <w:jc w:val="center"/>
              <w:rPr>
                <w:rFonts w:ascii="Arial" w:eastAsia="Arial" w:hAnsi="Arial" w:cs="Arial"/>
                <w:sz w:val="22"/>
                <w:szCs w:val="22"/>
              </w:rPr>
            </w:pPr>
            <w:r>
              <w:rPr>
                <w:rFonts w:ascii="Arial" w:eastAsia="Arial" w:hAnsi="Arial" w:cs="Arial"/>
                <w:sz w:val="22"/>
                <w:szCs w:val="22"/>
              </w:rPr>
              <w:t>X 5 Mts</w:t>
            </w:r>
            <w:r>
              <w:rPr>
                <w:rFonts w:ascii="Arial" w:eastAsia="Arial" w:hAnsi="Arial" w:cs="Arial"/>
                <w:sz w:val="22"/>
                <w:szCs w:val="22"/>
                <w:vertAlign w:val="superscript"/>
              </w:rPr>
              <w:t>3</w:t>
            </w:r>
          </w:p>
        </w:tc>
        <w:tc>
          <w:tcPr>
            <w:tcW w:w="2637" w:type="dxa"/>
          </w:tcPr>
          <w:p w:rsidR="0091134A" w:rsidRDefault="0091134A" w:rsidP="0091134A">
            <w:pPr>
              <w:tabs>
                <w:tab w:val="left" w:pos="5670"/>
              </w:tabs>
              <w:jc w:val="center"/>
              <w:rPr>
                <w:rFonts w:ascii="Arial" w:eastAsia="Arial" w:hAnsi="Arial" w:cs="Arial"/>
                <w:sz w:val="22"/>
                <w:szCs w:val="22"/>
              </w:rPr>
            </w:pPr>
            <w:r>
              <w:rPr>
                <w:rFonts w:ascii="Arial" w:eastAsia="Arial" w:hAnsi="Arial" w:cs="Arial"/>
                <w:sz w:val="22"/>
                <w:szCs w:val="22"/>
              </w:rPr>
              <w:t>$233.00</w:t>
            </w:r>
          </w:p>
        </w:tc>
      </w:tr>
      <w:tr w:rsidR="0091134A" w:rsidTr="0091134A">
        <w:trPr>
          <w:trHeight w:val="262"/>
          <w:jc w:val="center"/>
        </w:trPr>
        <w:tc>
          <w:tcPr>
            <w:tcW w:w="2521" w:type="dxa"/>
          </w:tcPr>
          <w:p w:rsidR="0091134A" w:rsidRDefault="0091134A" w:rsidP="0091134A">
            <w:pPr>
              <w:tabs>
                <w:tab w:val="left" w:pos="5670"/>
              </w:tabs>
              <w:jc w:val="center"/>
              <w:rPr>
                <w:rFonts w:ascii="Arial" w:eastAsia="Arial" w:hAnsi="Arial" w:cs="Arial"/>
                <w:sz w:val="22"/>
                <w:szCs w:val="22"/>
              </w:rPr>
            </w:pPr>
            <w:r>
              <w:rPr>
                <w:rFonts w:ascii="Arial" w:eastAsia="Arial" w:hAnsi="Arial" w:cs="Arial"/>
                <w:sz w:val="22"/>
                <w:szCs w:val="22"/>
              </w:rPr>
              <w:t>X 8 Mts</w:t>
            </w:r>
            <w:r>
              <w:rPr>
                <w:rFonts w:ascii="Arial" w:eastAsia="Arial" w:hAnsi="Arial" w:cs="Arial"/>
                <w:sz w:val="22"/>
                <w:szCs w:val="22"/>
                <w:vertAlign w:val="superscript"/>
              </w:rPr>
              <w:t>3</w:t>
            </w:r>
          </w:p>
        </w:tc>
        <w:tc>
          <w:tcPr>
            <w:tcW w:w="2637" w:type="dxa"/>
          </w:tcPr>
          <w:p w:rsidR="0091134A" w:rsidRDefault="0091134A" w:rsidP="0091134A">
            <w:pPr>
              <w:tabs>
                <w:tab w:val="left" w:pos="5670"/>
              </w:tabs>
              <w:jc w:val="center"/>
              <w:rPr>
                <w:rFonts w:ascii="Arial" w:eastAsia="Arial" w:hAnsi="Arial" w:cs="Arial"/>
                <w:sz w:val="22"/>
                <w:szCs w:val="22"/>
              </w:rPr>
            </w:pPr>
            <w:r>
              <w:rPr>
                <w:rFonts w:ascii="Arial" w:eastAsia="Arial" w:hAnsi="Arial" w:cs="Arial"/>
                <w:sz w:val="22"/>
                <w:szCs w:val="22"/>
              </w:rPr>
              <w:t>$265.00</w:t>
            </w:r>
          </w:p>
        </w:tc>
      </w:tr>
      <w:tr w:rsidR="0091134A" w:rsidTr="0091134A">
        <w:trPr>
          <w:trHeight w:val="246"/>
          <w:jc w:val="center"/>
        </w:trPr>
        <w:tc>
          <w:tcPr>
            <w:tcW w:w="2521" w:type="dxa"/>
          </w:tcPr>
          <w:p w:rsidR="0091134A" w:rsidRDefault="0091134A" w:rsidP="0091134A">
            <w:pPr>
              <w:tabs>
                <w:tab w:val="left" w:pos="5670"/>
              </w:tabs>
              <w:jc w:val="center"/>
              <w:rPr>
                <w:rFonts w:ascii="Arial" w:eastAsia="Arial" w:hAnsi="Arial" w:cs="Arial"/>
                <w:sz w:val="22"/>
                <w:szCs w:val="22"/>
              </w:rPr>
            </w:pPr>
            <w:r>
              <w:rPr>
                <w:rFonts w:ascii="Arial" w:eastAsia="Arial" w:hAnsi="Arial" w:cs="Arial"/>
                <w:sz w:val="22"/>
                <w:szCs w:val="22"/>
              </w:rPr>
              <w:t>X 10 Mts</w:t>
            </w:r>
            <w:r>
              <w:rPr>
                <w:rFonts w:ascii="Arial" w:eastAsia="Arial" w:hAnsi="Arial" w:cs="Arial"/>
                <w:sz w:val="22"/>
                <w:szCs w:val="22"/>
                <w:vertAlign w:val="superscript"/>
              </w:rPr>
              <w:t>3</w:t>
            </w:r>
          </w:p>
        </w:tc>
        <w:tc>
          <w:tcPr>
            <w:tcW w:w="2637" w:type="dxa"/>
          </w:tcPr>
          <w:p w:rsidR="0091134A" w:rsidRDefault="0091134A" w:rsidP="0091134A">
            <w:pPr>
              <w:tabs>
                <w:tab w:val="left" w:pos="5670"/>
              </w:tabs>
              <w:jc w:val="center"/>
              <w:rPr>
                <w:rFonts w:ascii="Arial" w:eastAsia="Arial" w:hAnsi="Arial" w:cs="Arial"/>
                <w:sz w:val="22"/>
                <w:szCs w:val="22"/>
              </w:rPr>
            </w:pPr>
            <w:r>
              <w:rPr>
                <w:rFonts w:ascii="Arial" w:eastAsia="Arial" w:hAnsi="Arial" w:cs="Arial"/>
                <w:sz w:val="22"/>
                <w:szCs w:val="22"/>
              </w:rPr>
              <w:t>$332.00</w:t>
            </w:r>
          </w:p>
        </w:tc>
      </w:tr>
    </w:tbl>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r w:rsidRPr="0091134A">
        <w:rPr>
          <w:rFonts w:ascii="Arial" w:eastAsia="Arial" w:hAnsi="Arial" w:cs="Arial"/>
          <w:sz w:val="22"/>
          <w:szCs w:val="22"/>
        </w:rPr>
        <w:t>Servicios generales a la comunidad por servicio de desazolve de fosas sépticas</w:t>
      </w:r>
    </w:p>
    <w:p w:rsidR="0091134A" w:rsidRDefault="0091134A" w:rsidP="0091134A">
      <w:pPr>
        <w:jc w:val="both"/>
        <w:rPr>
          <w:rFonts w:ascii="Arial" w:eastAsia="Arial" w:hAnsi="Arial" w:cs="Arial"/>
          <w:sz w:val="22"/>
          <w:szCs w:val="22"/>
        </w:rPr>
      </w:pPr>
    </w:p>
    <w:tbl>
      <w:tblPr>
        <w:tblW w:w="625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4674"/>
        <w:gridCol w:w="1576"/>
      </w:tblGrid>
      <w:tr w:rsidR="0091134A" w:rsidTr="0091134A">
        <w:trPr>
          <w:trHeight w:val="204"/>
          <w:jc w:val="center"/>
        </w:trPr>
        <w:tc>
          <w:tcPr>
            <w:tcW w:w="4674" w:type="dxa"/>
          </w:tcPr>
          <w:p w:rsidR="0091134A" w:rsidRDefault="0091134A" w:rsidP="0091134A">
            <w:pPr>
              <w:tabs>
                <w:tab w:val="left" w:pos="5670"/>
              </w:tabs>
              <w:rPr>
                <w:rFonts w:ascii="Arial" w:eastAsia="Arial" w:hAnsi="Arial" w:cs="Arial"/>
                <w:sz w:val="22"/>
                <w:szCs w:val="22"/>
              </w:rPr>
            </w:pPr>
            <w:r>
              <w:rPr>
                <w:rFonts w:ascii="Arial" w:eastAsia="Arial" w:hAnsi="Arial" w:cs="Arial"/>
                <w:sz w:val="22"/>
                <w:szCs w:val="22"/>
              </w:rPr>
              <w:t>Limpieza de fosa séptica hasta 10 mts</w:t>
            </w:r>
            <w:r>
              <w:rPr>
                <w:rFonts w:ascii="Arial" w:eastAsia="Arial" w:hAnsi="Arial" w:cs="Arial"/>
                <w:sz w:val="22"/>
                <w:szCs w:val="22"/>
                <w:vertAlign w:val="superscript"/>
              </w:rPr>
              <w:t>3</w:t>
            </w:r>
          </w:p>
        </w:tc>
        <w:tc>
          <w:tcPr>
            <w:tcW w:w="1576" w:type="dxa"/>
          </w:tcPr>
          <w:p w:rsidR="0091134A" w:rsidRDefault="0091134A" w:rsidP="0091134A">
            <w:pPr>
              <w:tabs>
                <w:tab w:val="left" w:pos="5670"/>
              </w:tabs>
              <w:jc w:val="right"/>
              <w:rPr>
                <w:rFonts w:ascii="Arial" w:eastAsia="Arial" w:hAnsi="Arial" w:cs="Arial"/>
                <w:sz w:val="22"/>
                <w:szCs w:val="22"/>
              </w:rPr>
            </w:pPr>
            <w:r>
              <w:rPr>
                <w:rFonts w:ascii="Arial" w:eastAsia="Arial" w:hAnsi="Arial" w:cs="Arial"/>
                <w:sz w:val="22"/>
                <w:szCs w:val="22"/>
              </w:rPr>
              <w:t>$2,001.00</w:t>
            </w:r>
          </w:p>
        </w:tc>
      </w:tr>
      <w:tr w:rsidR="0091134A" w:rsidTr="0091134A">
        <w:trPr>
          <w:trHeight w:val="192"/>
          <w:jc w:val="center"/>
        </w:trPr>
        <w:tc>
          <w:tcPr>
            <w:tcW w:w="4674" w:type="dxa"/>
          </w:tcPr>
          <w:p w:rsidR="0091134A" w:rsidRDefault="0091134A" w:rsidP="0091134A">
            <w:pPr>
              <w:tabs>
                <w:tab w:val="left" w:pos="5670"/>
              </w:tabs>
              <w:rPr>
                <w:rFonts w:ascii="Arial" w:eastAsia="Arial" w:hAnsi="Arial" w:cs="Arial"/>
                <w:sz w:val="22"/>
                <w:szCs w:val="22"/>
              </w:rPr>
            </w:pPr>
            <w:r>
              <w:rPr>
                <w:rFonts w:ascii="Arial" w:eastAsia="Arial" w:hAnsi="Arial" w:cs="Arial"/>
                <w:sz w:val="22"/>
                <w:szCs w:val="22"/>
              </w:rPr>
              <w:t>Limpieza de drenaje interior domestico</w:t>
            </w:r>
          </w:p>
        </w:tc>
        <w:tc>
          <w:tcPr>
            <w:tcW w:w="1576" w:type="dxa"/>
          </w:tcPr>
          <w:p w:rsidR="0091134A" w:rsidRDefault="0091134A" w:rsidP="0091134A">
            <w:pPr>
              <w:tabs>
                <w:tab w:val="left" w:pos="5670"/>
              </w:tabs>
              <w:jc w:val="right"/>
              <w:rPr>
                <w:rFonts w:ascii="Arial" w:eastAsia="Arial" w:hAnsi="Arial" w:cs="Arial"/>
                <w:sz w:val="22"/>
                <w:szCs w:val="22"/>
              </w:rPr>
            </w:pPr>
            <w:r>
              <w:rPr>
                <w:rFonts w:ascii="Arial" w:eastAsia="Arial" w:hAnsi="Arial" w:cs="Arial"/>
                <w:sz w:val="22"/>
                <w:szCs w:val="22"/>
              </w:rPr>
              <w:t>$367.00</w:t>
            </w:r>
          </w:p>
        </w:tc>
      </w:tr>
      <w:tr w:rsidR="0091134A" w:rsidTr="0091134A">
        <w:trPr>
          <w:trHeight w:val="192"/>
          <w:jc w:val="center"/>
        </w:trPr>
        <w:tc>
          <w:tcPr>
            <w:tcW w:w="4674" w:type="dxa"/>
          </w:tcPr>
          <w:p w:rsidR="0091134A" w:rsidRDefault="0091134A" w:rsidP="0091134A">
            <w:pPr>
              <w:tabs>
                <w:tab w:val="left" w:pos="5670"/>
              </w:tabs>
              <w:rPr>
                <w:rFonts w:ascii="Arial" w:eastAsia="Arial" w:hAnsi="Arial" w:cs="Arial"/>
                <w:sz w:val="22"/>
                <w:szCs w:val="22"/>
              </w:rPr>
            </w:pPr>
            <w:r>
              <w:rPr>
                <w:rFonts w:ascii="Arial" w:eastAsia="Arial" w:hAnsi="Arial" w:cs="Arial"/>
                <w:sz w:val="22"/>
                <w:szCs w:val="22"/>
              </w:rPr>
              <w:t xml:space="preserve">Limpieza de drenaje interior comercial </w:t>
            </w:r>
          </w:p>
        </w:tc>
        <w:tc>
          <w:tcPr>
            <w:tcW w:w="1576" w:type="dxa"/>
          </w:tcPr>
          <w:p w:rsidR="0091134A" w:rsidRDefault="0091134A" w:rsidP="0091134A">
            <w:pPr>
              <w:tabs>
                <w:tab w:val="left" w:pos="5670"/>
              </w:tabs>
              <w:jc w:val="right"/>
              <w:rPr>
                <w:rFonts w:ascii="Arial" w:eastAsia="Arial" w:hAnsi="Arial" w:cs="Arial"/>
                <w:sz w:val="22"/>
                <w:szCs w:val="22"/>
              </w:rPr>
            </w:pPr>
            <w:r>
              <w:rPr>
                <w:rFonts w:ascii="Arial" w:eastAsia="Arial" w:hAnsi="Arial" w:cs="Arial"/>
                <w:sz w:val="22"/>
                <w:szCs w:val="22"/>
              </w:rPr>
              <w:t>$1,870.00</w:t>
            </w:r>
          </w:p>
        </w:tc>
      </w:tr>
    </w:tbl>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r w:rsidRPr="0091134A">
        <w:rPr>
          <w:rFonts w:ascii="Arial" w:eastAsia="Arial" w:hAnsi="Arial" w:cs="Arial"/>
          <w:sz w:val="22"/>
          <w:szCs w:val="22"/>
        </w:rPr>
        <w:t>IV.- Las tarifas fijas de agua potable, así como de drenaje para uso doméstico, comercial e industrial son las siguientes:</w:t>
      </w:r>
    </w:p>
    <w:p w:rsidR="0091134A" w:rsidRDefault="0091134A" w:rsidP="0091134A">
      <w:pPr>
        <w:jc w:val="both"/>
        <w:rPr>
          <w:rFonts w:ascii="Arial" w:eastAsia="Arial" w:hAnsi="Arial" w:cs="Arial"/>
          <w:sz w:val="22"/>
          <w:szCs w:val="22"/>
        </w:rPr>
      </w:pPr>
    </w:p>
    <w:tbl>
      <w:tblPr>
        <w:tblpPr w:leftFromText="180" w:rightFromText="180" w:topFromText="180" w:bottomFromText="180" w:vertAnchor="text" w:horzAnchor="margin" w:tblpXSpec="center" w:tblpY="302"/>
        <w:tblOverlap w:val="never"/>
        <w:tblW w:w="675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2325"/>
        <w:gridCol w:w="2118"/>
        <w:gridCol w:w="2308"/>
      </w:tblGrid>
      <w:tr w:rsidR="0091134A" w:rsidTr="0091134A">
        <w:trPr>
          <w:trHeight w:val="454"/>
        </w:trPr>
        <w:tc>
          <w:tcPr>
            <w:tcW w:w="2325" w:type="dxa"/>
            <w:tcBorders>
              <w:bottom w:val="single" w:sz="4" w:space="0" w:color="000000"/>
              <w:right w:val="single" w:sz="4" w:space="0" w:color="000000"/>
            </w:tcBorders>
            <w:tcMar>
              <w:top w:w="0" w:type="dxa"/>
              <w:left w:w="108" w:type="dxa"/>
              <w:bottom w:w="0" w:type="dxa"/>
              <w:right w:w="108" w:type="dxa"/>
            </w:tcMar>
            <w:vAlign w:val="center"/>
          </w:tcPr>
          <w:p w:rsidR="0091134A" w:rsidRDefault="0091134A" w:rsidP="00684584">
            <w:pPr>
              <w:jc w:val="center"/>
              <w:rPr>
                <w:rFonts w:ascii="Arial" w:eastAsia="Arial" w:hAnsi="Arial" w:cs="Arial"/>
                <w:sz w:val="22"/>
                <w:szCs w:val="22"/>
              </w:rPr>
            </w:pPr>
            <w:r>
              <w:rPr>
                <w:rFonts w:ascii="Arial" w:eastAsia="Arial" w:hAnsi="Arial" w:cs="Arial"/>
                <w:sz w:val="22"/>
                <w:szCs w:val="22"/>
              </w:rPr>
              <w:t>GIRO</w:t>
            </w:r>
          </w:p>
        </w:tc>
        <w:tc>
          <w:tcPr>
            <w:tcW w:w="21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1134A" w:rsidRDefault="0091134A" w:rsidP="00684584">
            <w:pPr>
              <w:jc w:val="center"/>
              <w:rPr>
                <w:rFonts w:ascii="Arial" w:eastAsia="Arial" w:hAnsi="Arial" w:cs="Arial"/>
                <w:sz w:val="22"/>
                <w:szCs w:val="22"/>
              </w:rPr>
            </w:pPr>
            <w:r>
              <w:rPr>
                <w:rFonts w:ascii="Arial" w:eastAsia="Arial" w:hAnsi="Arial" w:cs="Arial"/>
                <w:sz w:val="22"/>
                <w:szCs w:val="22"/>
              </w:rPr>
              <w:t>AGUA POTABLE</w:t>
            </w:r>
          </w:p>
        </w:tc>
        <w:tc>
          <w:tcPr>
            <w:tcW w:w="2308" w:type="dxa"/>
            <w:tcBorders>
              <w:left w:val="single" w:sz="4" w:space="0" w:color="000000"/>
              <w:bottom w:val="single" w:sz="4" w:space="0" w:color="000000"/>
            </w:tcBorders>
            <w:tcMar>
              <w:top w:w="0" w:type="dxa"/>
              <w:left w:w="108" w:type="dxa"/>
              <w:bottom w:w="0" w:type="dxa"/>
              <w:right w:w="108" w:type="dxa"/>
            </w:tcMar>
            <w:vAlign w:val="center"/>
          </w:tcPr>
          <w:p w:rsidR="0091134A" w:rsidRDefault="0091134A" w:rsidP="00684584">
            <w:pPr>
              <w:jc w:val="center"/>
              <w:rPr>
                <w:rFonts w:ascii="Arial" w:eastAsia="Arial" w:hAnsi="Arial" w:cs="Arial"/>
                <w:sz w:val="22"/>
                <w:szCs w:val="22"/>
              </w:rPr>
            </w:pPr>
            <w:r>
              <w:rPr>
                <w:rFonts w:ascii="Arial" w:eastAsia="Arial" w:hAnsi="Arial" w:cs="Arial"/>
                <w:sz w:val="22"/>
                <w:szCs w:val="22"/>
              </w:rPr>
              <w:t>DRENAJE</w:t>
            </w:r>
          </w:p>
        </w:tc>
      </w:tr>
      <w:tr w:rsidR="0091134A" w:rsidTr="0091134A">
        <w:trPr>
          <w:trHeight w:val="216"/>
        </w:trPr>
        <w:tc>
          <w:tcPr>
            <w:tcW w:w="2325"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Domestico</w:t>
            </w: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$124.00</w:t>
            </w:r>
          </w:p>
        </w:tc>
        <w:tc>
          <w:tcPr>
            <w:tcW w:w="230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$28.00</w:t>
            </w:r>
          </w:p>
        </w:tc>
      </w:tr>
      <w:tr w:rsidR="0091134A" w:rsidTr="0091134A">
        <w:trPr>
          <w:trHeight w:val="226"/>
        </w:trPr>
        <w:tc>
          <w:tcPr>
            <w:tcW w:w="2325" w:type="dxa"/>
            <w:tcBorders>
              <w:top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Comercial</w:t>
            </w: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$200.00</w:t>
            </w:r>
          </w:p>
        </w:tc>
        <w:tc>
          <w:tcPr>
            <w:tcW w:w="2308" w:type="dxa"/>
            <w:tcBorders>
              <w:top w:val="single" w:sz="4" w:space="0" w:color="000000"/>
              <w:left w:val="single" w:sz="4" w:space="0" w:color="000000"/>
              <w:bottom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$100.00</w:t>
            </w:r>
          </w:p>
        </w:tc>
      </w:tr>
      <w:tr w:rsidR="0091134A" w:rsidTr="0091134A">
        <w:trPr>
          <w:trHeight w:val="226"/>
        </w:trPr>
        <w:tc>
          <w:tcPr>
            <w:tcW w:w="2325" w:type="dxa"/>
            <w:tcBorders>
              <w:top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Industrial</w:t>
            </w:r>
          </w:p>
        </w:tc>
        <w:tc>
          <w:tcPr>
            <w:tcW w:w="2118" w:type="dxa"/>
            <w:tcBorders>
              <w:top w:val="single" w:sz="4" w:space="0" w:color="000000"/>
              <w:left w:val="single" w:sz="4" w:space="0" w:color="000000"/>
              <w:righ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$585.00</w:t>
            </w:r>
          </w:p>
        </w:tc>
        <w:tc>
          <w:tcPr>
            <w:tcW w:w="2308" w:type="dxa"/>
            <w:tcBorders>
              <w:top w:val="single" w:sz="4" w:space="0" w:color="000000"/>
              <w:left w:val="single" w:sz="4" w:space="0" w:color="000000"/>
            </w:tcBorders>
            <w:tcMar>
              <w:top w:w="0" w:type="dxa"/>
              <w:left w:w="108" w:type="dxa"/>
              <w:bottom w:w="0" w:type="dxa"/>
              <w:right w:w="108" w:type="dxa"/>
            </w:tcMar>
          </w:tcPr>
          <w:p w:rsidR="0091134A" w:rsidRDefault="0091134A" w:rsidP="00684584">
            <w:pPr>
              <w:rPr>
                <w:rFonts w:ascii="Arial" w:eastAsia="Arial" w:hAnsi="Arial" w:cs="Arial"/>
                <w:sz w:val="22"/>
                <w:szCs w:val="22"/>
              </w:rPr>
            </w:pPr>
            <w:r>
              <w:rPr>
                <w:rFonts w:ascii="Arial" w:eastAsia="Arial" w:hAnsi="Arial" w:cs="Arial"/>
                <w:sz w:val="22"/>
                <w:szCs w:val="22"/>
              </w:rPr>
              <w:t>$200.00</w:t>
            </w:r>
          </w:p>
        </w:tc>
      </w:tr>
    </w:tbl>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center"/>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Pr="0091134A" w:rsidRDefault="0091134A" w:rsidP="0091134A">
      <w:pPr>
        <w:jc w:val="both"/>
        <w:rPr>
          <w:rFonts w:ascii="Arial" w:eastAsia="Arial" w:hAnsi="Arial" w:cs="Arial"/>
          <w:sz w:val="22"/>
          <w:szCs w:val="22"/>
        </w:rPr>
      </w:pPr>
      <w:r w:rsidRPr="0091134A">
        <w:rPr>
          <w:rFonts w:ascii="Arial" w:eastAsia="Arial" w:hAnsi="Arial" w:cs="Arial"/>
          <w:sz w:val="22"/>
          <w:szCs w:val="22"/>
        </w:rPr>
        <w:t>V.- Conexión y Abastecimiento del Servicio Público de Agua Potable.</w:t>
      </w:r>
    </w:p>
    <w:p w:rsidR="0091134A" w:rsidRPr="0091134A" w:rsidRDefault="0091134A" w:rsidP="0091134A">
      <w:pPr>
        <w:jc w:val="both"/>
        <w:rPr>
          <w:rFonts w:ascii="Arial" w:eastAsia="Arial" w:hAnsi="Arial" w:cs="Arial"/>
          <w:sz w:val="22"/>
          <w:szCs w:val="22"/>
        </w:rPr>
      </w:pPr>
    </w:p>
    <w:p w:rsidR="0091134A" w:rsidRPr="0091134A" w:rsidRDefault="0091134A" w:rsidP="0066193C">
      <w:pPr>
        <w:ind w:left="426"/>
        <w:jc w:val="both"/>
        <w:rPr>
          <w:rFonts w:ascii="Arial" w:eastAsia="Arial" w:hAnsi="Arial" w:cs="Arial"/>
          <w:sz w:val="22"/>
          <w:szCs w:val="22"/>
        </w:rPr>
      </w:pPr>
      <w:r w:rsidRPr="0091134A">
        <w:rPr>
          <w:rFonts w:ascii="Arial" w:eastAsia="Arial" w:hAnsi="Arial" w:cs="Arial"/>
          <w:sz w:val="22"/>
          <w:szCs w:val="22"/>
        </w:rPr>
        <w:t>Predio de interés social (FRACCIONAMIENTO)</w:t>
      </w:r>
    </w:p>
    <w:p w:rsidR="0091134A" w:rsidRPr="0091134A" w:rsidRDefault="0091134A" w:rsidP="0066193C">
      <w:pPr>
        <w:ind w:left="426"/>
        <w:jc w:val="both"/>
        <w:rPr>
          <w:rFonts w:ascii="Arial" w:eastAsia="Arial" w:hAnsi="Arial" w:cs="Arial"/>
          <w:sz w:val="22"/>
          <w:szCs w:val="22"/>
        </w:rPr>
      </w:pPr>
      <w:r w:rsidRPr="0091134A">
        <w:rPr>
          <w:rFonts w:ascii="Arial" w:eastAsia="Arial" w:hAnsi="Arial" w:cs="Arial"/>
          <w:sz w:val="22"/>
          <w:szCs w:val="22"/>
        </w:rPr>
        <w:t xml:space="preserve">-1/2” </w:t>
      </w:r>
      <w:r w:rsidRPr="0091134A">
        <w:rPr>
          <w:rFonts w:ascii="Arial" w:eastAsia="Arial" w:hAnsi="Arial" w:cs="Arial"/>
          <w:sz w:val="22"/>
          <w:szCs w:val="22"/>
        </w:rPr>
        <w:tab/>
      </w:r>
      <w:r w:rsidRPr="0091134A">
        <w:rPr>
          <w:rFonts w:ascii="Arial" w:eastAsia="Arial" w:hAnsi="Arial" w:cs="Arial"/>
          <w:sz w:val="22"/>
          <w:szCs w:val="22"/>
        </w:rPr>
        <w:tab/>
        <w:t>$ 3,975.00 hasta 6 metros</w:t>
      </w:r>
    </w:p>
    <w:p w:rsidR="0091134A" w:rsidRPr="0091134A" w:rsidRDefault="0091134A" w:rsidP="0066193C">
      <w:pPr>
        <w:ind w:left="426"/>
        <w:jc w:val="both"/>
        <w:rPr>
          <w:rFonts w:ascii="Arial" w:eastAsia="Arial" w:hAnsi="Arial" w:cs="Arial"/>
          <w:sz w:val="22"/>
          <w:szCs w:val="22"/>
        </w:rPr>
      </w:pPr>
      <w:r w:rsidRPr="0091134A">
        <w:rPr>
          <w:rFonts w:ascii="Arial" w:eastAsia="Arial" w:hAnsi="Arial" w:cs="Arial"/>
          <w:sz w:val="22"/>
          <w:szCs w:val="22"/>
        </w:rPr>
        <w:t>Predio residencial</w:t>
      </w:r>
    </w:p>
    <w:p w:rsidR="0091134A" w:rsidRPr="0091134A" w:rsidRDefault="0091134A" w:rsidP="0066193C">
      <w:pPr>
        <w:ind w:left="426"/>
        <w:jc w:val="both"/>
        <w:rPr>
          <w:rFonts w:ascii="Arial" w:eastAsia="Arial" w:hAnsi="Arial" w:cs="Arial"/>
          <w:sz w:val="22"/>
          <w:szCs w:val="22"/>
        </w:rPr>
      </w:pPr>
      <w:r w:rsidRPr="0091134A">
        <w:rPr>
          <w:rFonts w:ascii="Arial" w:eastAsia="Arial" w:hAnsi="Arial" w:cs="Arial"/>
          <w:sz w:val="22"/>
          <w:szCs w:val="22"/>
        </w:rPr>
        <w:t xml:space="preserve">-1/2” </w:t>
      </w:r>
      <w:r w:rsidRPr="0091134A">
        <w:rPr>
          <w:rFonts w:ascii="Arial" w:eastAsia="Arial" w:hAnsi="Arial" w:cs="Arial"/>
          <w:sz w:val="22"/>
          <w:szCs w:val="22"/>
        </w:rPr>
        <w:tab/>
      </w:r>
      <w:r w:rsidRPr="0091134A">
        <w:rPr>
          <w:rFonts w:ascii="Arial" w:eastAsia="Arial" w:hAnsi="Arial" w:cs="Arial"/>
          <w:sz w:val="22"/>
          <w:szCs w:val="22"/>
        </w:rPr>
        <w:tab/>
        <w:t>$ 4,724.00 hasta 6 metros</w:t>
      </w:r>
    </w:p>
    <w:p w:rsidR="0091134A" w:rsidRPr="0091134A" w:rsidRDefault="0091134A" w:rsidP="0066193C">
      <w:pPr>
        <w:ind w:left="426"/>
        <w:jc w:val="both"/>
        <w:rPr>
          <w:rFonts w:ascii="Arial" w:eastAsia="Arial" w:hAnsi="Arial" w:cs="Arial"/>
          <w:sz w:val="22"/>
          <w:szCs w:val="22"/>
        </w:rPr>
      </w:pPr>
      <w:r w:rsidRPr="0091134A">
        <w:rPr>
          <w:rFonts w:ascii="Arial" w:eastAsia="Arial" w:hAnsi="Arial" w:cs="Arial"/>
          <w:sz w:val="22"/>
          <w:szCs w:val="22"/>
        </w:rPr>
        <w:t>Predio Comercial o Industrial</w:t>
      </w:r>
    </w:p>
    <w:p w:rsidR="0091134A" w:rsidRPr="0091134A" w:rsidRDefault="0091134A" w:rsidP="0066193C">
      <w:pPr>
        <w:ind w:left="426"/>
        <w:jc w:val="both"/>
        <w:rPr>
          <w:rFonts w:ascii="Arial" w:eastAsia="Arial" w:hAnsi="Arial" w:cs="Arial"/>
          <w:sz w:val="22"/>
          <w:szCs w:val="22"/>
        </w:rPr>
      </w:pPr>
      <w:r w:rsidRPr="0091134A">
        <w:rPr>
          <w:rFonts w:ascii="Arial" w:eastAsia="Arial" w:hAnsi="Arial" w:cs="Arial"/>
          <w:sz w:val="22"/>
          <w:szCs w:val="22"/>
        </w:rPr>
        <w:t xml:space="preserve">-1/2” a 3/4” </w:t>
      </w:r>
      <w:r w:rsidRPr="0091134A">
        <w:rPr>
          <w:rFonts w:ascii="Arial" w:eastAsia="Arial" w:hAnsi="Arial" w:cs="Arial"/>
          <w:sz w:val="22"/>
          <w:szCs w:val="22"/>
        </w:rPr>
        <w:tab/>
        <w:t>$ 7,809.00</w:t>
      </w:r>
    </w:p>
    <w:p w:rsidR="0091134A" w:rsidRPr="0091134A" w:rsidRDefault="0091134A" w:rsidP="0066193C">
      <w:pPr>
        <w:ind w:left="426"/>
        <w:jc w:val="both"/>
        <w:rPr>
          <w:rFonts w:ascii="Arial" w:eastAsia="Arial" w:hAnsi="Arial" w:cs="Arial"/>
          <w:sz w:val="22"/>
          <w:szCs w:val="22"/>
        </w:rPr>
      </w:pPr>
      <w:r w:rsidRPr="0091134A">
        <w:rPr>
          <w:rFonts w:ascii="Arial" w:eastAsia="Arial" w:hAnsi="Arial" w:cs="Arial"/>
          <w:sz w:val="22"/>
          <w:szCs w:val="22"/>
        </w:rPr>
        <w:t xml:space="preserve">-1” </w:t>
      </w:r>
      <w:r w:rsidRPr="0091134A">
        <w:rPr>
          <w:rFonts w:ascii="Arial" w:eastAsia="Arial" w:hAnsi="Arial" w:cs="Arial"/>
          <w:sz w:val="22"/>
          <w:szCs w:val="22"/>
        </w:rPr>
        <w:tab/>
      </w:r>
      <w:r w:rsidRPr="0091134A">
        <w:rPr>
          <w:rFonts w:ascii="Arial" w:eastAsia="Arial" w:hAnsi="Arial" w:cs="Arial"/>
          <w:sz w:val="22"/>
          <w:szCs w:val="22"/>
        </w:rPr>
        <w:tab/>
        <w:t>$ 12,615.00</w:t>
      </w:r>
    </w:p>
    <w:p w:rsidR="0091134A" w:rsidRPr="0091134A" w:rsidRDefault="0091134A" w:rsidP="0066193C">
      <w:pPr>
        <w:ind w:left="426"/>
        <w:jc w:val="both"/>
        <w:rPr>
          <w:rFonts w:ascii="Arial" w:eastAsia="Arial" w:hAnsi="Arial" w:cs="Arial"/>
          <w:sz w:val="22"/>
          <w:szCs w:val="22"/>
        </w:rPr>
      </w:pPr>
      <w:r w:rsidRPr="0091134A">
        <w:rPr>
          <w:rFonts w:ascii="Arial" w:eastAsia="Arial" w:hAnsi="Arial" w:cs="Arial"/>
          <w:sz w:val="22"/>
          <w:szCs w:val="22"/>
        </w:rPr>
        <w:t xml:space="preserve">-1 ½“ </w:t>
      </w:r>
      <w:r w:rsidRPr="0091134A">
        <w:rPr>
          <w:rFonts w:ascii="Arial" w:eastAsia="Arial" w:hAnsi="Arial" w:cs="Arial"/>
          <w:sz w:val="22"/>
          <w:szCs w:val="22"/>
        </w:rPr>
        <w:tab/>
      </w:r>
      <w:r w:rsidRPr="0091134A">
        <w:rPr>
          <w:rFonts w:ascii="Arial" w:eastAsia="Arial" w:hAnsi="Arial" w:cs="Arial"/>
          <w:sz w:val="22"/>
          <w:szCs w:val="22"/>
        </w:rPr>
        <w:tab/>
        <w:t>$ 31,169.00</w:t>
      </w:r>
    </w:p>
    <w:p w:rsidR="0091134A" w:rsidRP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r w:rsidRPr="0091134A">
        <w:rPr>
          <w:rFonts w:ascii="Arial" w:eastAsia="Arial" w:hAnsi="Arial" w:cs="Arial"/>
          <w:sz w:val="22"/>
          <w:szCs w:val="22"/>
        </w:rPr>
        <w:t>VI.- Factibilidad de Agua.  (Fraccionamientos)</w:t>
      </w:r>
    </w:p>
    <w:p w:rsidR="0091134A" w:rsidRDefault="0091134A" w:rsidP="0091134A">
      <w:pPr>
        <w:jc w:val="both"/>
        <w:rPr>
          <w:rFonts w:ascii="Arial" w:eastAsia="Arial" w:hAnsi="Arial" w:cs="Arial"/>
          <w:sz w:val="22"/>
          <w:szCs w:val="22"/>
        </w:rPr>
      </w:pPr>
    </w:p>
    <w:tbl>
      <w:tblPr>
        <w:tblpPr w:leftFromText="180" w:rightFromText="180" w:topFromText="180" w:bottomFromText="180" w:vertAnchor="text" w:tblpXSpec="center"/>
        <w:tblW w:w="736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4400"/>
        <w:gridCol w:w="2961"/>
      </w:tblGrid>
      <w:tr w:rsidR="0066193C" w:rsidTr="0066193C">
        <w:trPr>
          <w:trHeight w:val="53"/>
        </w:trPr>
        <w:tc>
          <w:tcPr>
            <w:tcW w:w="4400" w:type="dxa"/>
            <w:tcBorders>
              <w:bottom w:val="single" w:sz="4" w:space="0" w:color="000000"/>
              <w:right w:val="single" w:sz="4" w:space="0" w:color="000000"/>
            </w:tcBorders>
            <w:tcMar>
              <w:top w:w="0" w:type="dxa"/>
              <w:left w:w="108" w:type="dxa"/>
              <w:bottom w:w="0" w:type="dxa"/>
              <w:right w:w="108" w:type="dxa"/>
            </w:tcMar>
          </w:tcPr>
          <w:p w:rsidR="0066193C" w:rsidRPr="0066193C" w:rsidRDefault="0066193C" w:rsidP="0066193C">
            <w:pPr>
              <w:jc w:val="center"/>
              <w:rPr>
                <w:rFonts w:ascii="Arial" w:eastAsia="Arial" w:hAnsi="Arial" w:cs="Arial"/>
                <w:b/>
                <w:sz w:val="22"/>
                <w:szCs w:val="22"/>
              </w:rPr>
            </w:pPr>
            <w:r w:rsidRPr="0066193C">
              <w:rPr>
                <w:rFonts w:ascii="Arial" w:eastAsia="Arial" w:hAnsi="Arial" w:cs="Arial"/>
                <w:b/>
                <w:sz w:val="22"/>
                <w:szCs w:val="22"/>
              </w:rPr>
              <w:lastRenderedPageBreak/>
              <w:t>CONCEPTO</w:t>
            </w:r>
          </w:p>
        </w:tc>
        <w:tc>
          <w:tcPr>
            <w:tcW w:w="2961" w:type="dxa"/>
            <w:tcBorders>
              <w:left w:val="single" w:sz="4" w:space="0" w:color="000000"/>
              <w:bottom w:val="single" w:sz="4" w:space="0" w:color="000000"/>
            </w:tcBorders>
            <w:tcMar>
              <w:top w:w="0" w:type="dxa"/>
              <w:left w:w="108" w:type="dxa"/>
              <w:bottom w:w="0" w:type="dxa"/>
              <w:right w:w="108" w:type="dxa"/>
            </w:tcMar>
          </w:tcPr>
          <w:p w:rsidR="0066193C" w:rsidRPr="0066193C" w:rsidRDefault="0066193C" w:rsidP="0066193C">
            <w:pPr>
              <w:jc w:val="center"/>
              <w:rPr>
                <w:rFonts w:ascii="Arial" w:eastAsia="Arial" w:hAnsi="Arial" w:cs="Arial"/>
                <w:b/>
                <w:sz w:val="22"/>
                <w:szCs w:val="22"/>
              </w:rPr>
            </w:pPr>
            <w:r w:rsidRPr="0066193C">
              <w:rPr>
                <w:rFonts w:ascii="Arial" w:eastAsia="Arial" w:hAnsi="Arial" w:cs="Arial"/>
                <w:b/>
                <w:sz w:val="22"/>
                <w:szCs w:val="22"/>
              </w:rPr>
              <w:t>CALCULO DE PAGO</w:t>
            </w:r>
          </w:p>
        </w:tc>
      </w:tr>
      <w:tr w:rsidR="0066193C" w:rsidTr="0066193C">
        <w:trPr>
          <w:trHeight w:val="53"/>
        </w:trPr>
        <w:tc>
          <w:tcPr>
            <w:tcW w:w="4400" w:type="dxa"/>
            <w:tcBorders>
              <w:top w:val="single" w:sz="4" w:space="0" w:color="000000"/>
              <w:bottom w:val="single" w:sz="4" w:space="0" w:color="000000"/>
              <w:right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r>
              <w:rPr>
                <w:rFonts w:ascii="Arial" w:eastAsia="Arial" w:hAnsi="Arial" w:cs="Arial"/>
                <w:sz w:val="22"/>
                <w:szCs w:val="22"/>
              </w:rPr>
              <w:t>Carta de Factibilidad De 1 a 20 casas</w:t>
            </w:r>
          </w:p>
        </w:tc>
        <w:tc>
          <w:tcPr>
            <w:tcW w:w="2961" w:type="dxa"/>
            <w:tcBorders>
              <w:top w:val="single" w:sz="4" w:space="0" w:color="000000"/>
              <w:left w:val="single" w:sz="4" w:space="0" w:color="000000"/>
              <w:bottom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proofErr w:type="spellStart"/>
            <w:r>
              <w:rPr>
                <w:rFonts w:ascii="Arial" w:eastAsia="Arial" w:hAnsi="Arial" w:cs="Arial"/>
                <w:sz w:val="22"/>
                <w:szCs w:val="22"/>
              </w:rPr>
              <w:t>Num</w:t>
            </w:r>
            <w:proofErr w:type="spellEnd"/>
            <w:r>
              <w:rPr>
                <w:rFonts w:ascii="Arial" w:eastAsia="Arial" w:hAnsi="Arial" w:cs="Arial"/>
                <w:sz w:val="22"/>
                <w:szCs w:val="22"/>
              </w:rPr>
              <w:t>. De lotes X 30 (UMA)</w:t>
            </w:r>
          </w:p>
        </w:tc>
      </w:tr>
      <w:tr w:rsidR="0066193C" w:rsidTr="0066193C">
        <w:trPr>
          <w:trHeight w:val="62"/>
        </w:trPr>
        <w:tc>
          <w:tcPr>
            <w:tcW w:w="4400" w:type="dxa"/>
            <w:tcBorders>
              <w:top w:val="single" w:sz="4" w:space="0" w:color="000000"/>
              <w:bottom w:val="single" w:sz="4" w:space="0" w:color="000000"/>
              <w:right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r>
              <w:rPr>
                <w:rFonts w:ascii="Arial" w:eastAsia="Arial" w:hAnsi="Arial" w:cs="Arial"/>
                <w:sz w:val="22"/>
                <w:szCs w:val="22"/>
              </w:rPr>
              <w:t>Interconexión agua De 1 a 20 casas</w:t>
            </w:r>
          </w:p>
        </w:tc>
        <w:tc>
          <w:tcPr>
            <w:tcW w:w="2961" w:type="dxa"/>
            <w:tcBorders>
              <w:top w:val="single" w:sz="4" w:space="0" w:color="000000"/>
              <w:left w:val="single" w:sz="4" w:space="0" w:color="000000"/>
              <w:bottom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proofErr w:type="spellStart"/>
            <w:r>
              <w:rPr>
                <w:rFonts w:ascii="Arial" w:eastAsia="Arial" w:hAnsi="Arial" w:cs="Arial"/>
                <w:sz w:val="22"/>
                <w:szCs w:val="22"/>
              </w:rPr>
              <w:t>Num</w:t>
            </w:r>
            <w:proofErr w:type="spellEnd"/>
            <w:r>
              <w:rPr>
                <w:rFonts w:ascii="Arial" w:eastAsia="Arial" w:hAnsi="Arial" w:cs="Arial"/>
                <w:sz w:val="22"/>
                <w:szCs w:val="22"/>
              </w:rPr>
              <w:t>. De lotes X 30 (UMA)</w:t>
            </w:r>
          </w:p>
        </w:tc>
      </w:tr>
      <w:tr w:rsidR="0066193C" w:rsidTr="0066193C">
        <w:trPr>
          <w:trHeight w:val="53"/>
        </w:trPr>
        <w:tc>
          <w:tcPr>
            <w:tcW w:w="4400" w:type="dxa"/>
            <w:tcBorders>
              <w:top w:val="single" w:sz="4" w:space="0" w:color="000000"/>
              <w:bottom w:val="single" w:sz="4" w:space="0" w:color="000000"/>
              <w:right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r>
              <w:rPr>
                <w:rFonts w:ascii="Arial" w:eastAsia="Arial" w:hAnsi="Arial" w:cs="Arial"/>
                <w:sz w:val="22"/>
                <w:szCs w:val="22"/>
              </w:rPr>
              <w:t>Interconexión drenaje De 1 a 20 casas</w:t>
            </w:r>
          </w:p>
        </w:tc>
        <w:tc>
          <w:tcPr>
            <w:tcW w:w="2961" w:type="dxa"/>
            <w:tcBorders>
              <w:top w:val="single" w:sz="4" w:space="0" w:color="000000"/>
              <w:left w:val="single" w:sz="4" w:space="0" w:color="000000"/>
              <w:bottom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proofErr w:type="spellStart"/>
            <w:r>
              <w:rPr>
                <w:rFonts w:ascii="Arial" w:eastAsia="Arial" w:hAnsi="Arial" w:cs="Arial"/>
                <w:sz w:val="22"/>
                <w:szCs w:val="22"/>
              </w:rPr>
              <w:t>Num</w:t>
            </w:r>
            <w:proofErr w:type="spellEnd"/>
            <w:r>
              <w:rPr>
                <w:rFonts w:ascii="Arial" w:eastAsia="Arial" w:hAnsi="Arial" w:cs="Arial"/>
                <w:sz w:val="22"/>
                <w:szCs w:val="22"/>
              </w:rPr>
              <w:t>. De lotes X 30 (UMA)</w:t>
            </w:r>
          </w:p>
        </w:tc>
      </w:tr>
      <w:tr w:rsidR="0066193C" w:rsidTr="0066193C">
        <w:trPr>
          <w:trHeight w:val="53"/>
        </w:trPr>
        <w:tc>
          <w:tcPr>
            <w:tcW w:w="4400" w:type="dxa"/>
            <w:tcBorders>
              <w:top w:val="single" w:sz="4" w:space="0" w:color="000000"/>
              <w:bottom w:val="single" w:sz="4" w:space="0" w:color="000000"/>
              <w:right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r>
              <w:rPr>
                <w:rFonts w:ascii="Arial" w:eastAsia="Arial" w:hAnsi="Arial" w:cs="Arial"/>
                <w:sz w:val="22"/>
                <w:szCs w:val="22"/>
              </w:rPr>
              <w:t>Carta de Factibilidad De 21 a 50 casas</w:t>
            </w:r>
          </w:p>
        </w:tc>
        <w:tc>
          <w:tcPr>
            <w:tcW w:w="2961" w:type="dxa"/>
            <w:tcBorders>
              <w:top w:val="single" w:sz="4" w:space="0" w:color="000000"/>
              <w:left w:val="single" w:sz="4" w:space="0" w:color="000000"/>
              <w:bottom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proofErr w:type="spellStart"/>
            <w:r>
              <w:rPr>
                <w:rFonts w:ascii="Arial" w:eastAsia="Arial" w:hAnsi="Arial" w:cs="Arial"/>
                <w:sz w:val="22"/>
                <w:szCs w:val="22"/>
              </w:rPr>
              <w:t>Num</w:t>
            </w:r>
            <w:proofErr w:type="spellEnd"/>
            <w:r>
              <w:rPr>
                <w:rFonts w:ascii="Arial" w:eastAsia="Arial" w:hAnsi="Arial" w:cs="Arial"/>
                <w:sz w:val="22"/>
                <w:szCs w:val="22"/>
              </w:rPr>
              <w:t>. De lotes X 20 (UMA)</w:t>
            </w:r>
          </w:p>
        </w:tc>
      </w:tr>
      <w:tr w:rsidR="0066193C" w:rsidTr="0066193C">
        <w:trPr>
          <w:trHeight w:val="53"/>
        </w:trPr>
        <w:tc>
          <w:tcPr>
            <w:tcW w:w="4400" w:type="dxa"/>
            <w:tcBorders>
              <w:top w:val="single" w:sz="4" w:space="0" w:color="000000"/>
              <w:bottom w:val="single" w:sz="4" w:space="0" w:color="000000"/>
              <w:right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r>
              <w:rPr>
                <w:rFonts w:ascii="Arial" w:eastAsia="Arial" w:hAnsi="Arial" w:cs="Arial"/>
                <w:sz w:val="22"/>
                <w:szCs w:val="22"/>
              </w:rPr>
              <w:t>Interconexión agua De 21 a 50 casas</w:t>
            </w:r>
          </w:p>
        </w:tc>
        <w:tc>
          <w:tcPr>
            <w:tcW w:w="2961" w:type="dxa"/>
            <w:tcBorders>
              <w:top w:val="single" w:sz="4" w:space="0" w:color="000000"/>
              <w:left w:val="single" w:sz="4" w:space="0" w:color="000000"/>
              <w:bottom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proofErr w:type="spellStart"/>
            <w:r>
              <w:rPr>
                <w:rFonts w:ascii="Arial" w:eastAsia="Arial" w:hAnsi="Arial" w:cs="Arial"/>
                <w:sz w:val="22"/>
                <w:szCs w:val="22"/>
              </w:rPr>
              <w:t>Num</w:t>
            </w:r>
            <w:proofErr w:type="spellEnd"/>
            <w:r>
              <w:rPr>
                <w:rFonts w:ascii="Arial" w:eastAsia="Arial" w:hAnsi="Arial" w:cs="Arial"/>
                <w:sz w:val="22"/>
                <w:szCs w:val="22"/>
              </w:rPr>
              <w:t>. De lotes X 20 (UMA)</w:t>
            </w:r>
          </w:p>
        </w:tc>
      </w:tr>
      <w:tr w:rsidR="0066193C" w:rsidTr="0066193C">
        <w:trPr>
          <w:trHeight w:val="53"/>
        </w:trPr>
        <w:tc>
          <w:tcPr>
            <w:tcW w:w="4400" w:type="dxa"/>
            <w:tcBorders>
              <w:top w:val="single" w:sz="4" w:space="0" w:color="000000"/>
              <w:bottom w:val="single" w:sz="4" w:space="0" w:color="000000"/>
              <w:right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r>
              <w:rPr>
                <w:rFonts w:ascii="Arial" w:eastAsia="Arial" w:hAnsi="Arial" w:cs="Arial"/>
                <w:sz w:val="22"/>
                <w:szCs w:val="22"/>
              </w:rPr>
              <w:t>Interconexión drenaje De 21 a 50 casas</w:t>
            </w:r>
          </w:p>
        </w:tc>
        <w:tc>
          <w:tcPr>
            <w:tcW w:w="2961" w:type="dxa"/>
            <w:tcBorders>
              <w:top w:val="single" w:sz="4" w:space="0" w:color="000000"/>
              <w:left w:val="single" w:sz="4" w:space="0" w:color="000000"/>
              <w:bottom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proofErr w:type="spellStart"/>
            <w:r>
              <w:rPr>
                <w:rFonts w:ascii="Arial" w:eastAsia="Arial" w:hAnsi="Arial" w:cs="Arial"/>
                <w:sz w:val="22"/>
                <w:szCs w:val="22"/>
              </w:rPr>
              <w:t>Num</w:t>
            </w:r>
            <w:proofErr w:type="spellEnd"/>
            <w:r>
              <w:rPr>
                <w:rFonts w:ascii="Arial" w:eastAsia="Arial" w:hAnsi="Arial" w:cs="Arial"/>
                <w:sz w:val="22"/>
                <w:szCs w:val="22"/>
              </w:rPr>
              <w:t>. De lotes X 20 (UMA)</w:t>
            </w:r>
          </w:p>
        </w:tc>
      </w:tr>
      <w:tr w:rsidR="0066193C" w:rsidTr="0066193C">
        <w:trPr>
          <w:trHeight w:val="53"/>
        </w:trPr>
        <w:tc>
          <w:tcPr>
            <w:tcW w:w="4400" w:type="dxa"/>
            <w:tcBorders>
              <w:top w:val="single" w:sz="4" w:space="0" w:color="000000"/>
              <w:bottom w:val="single" w:sz="4" w:space="0" w:color="000000"/>
              <w:right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r>
              <w:rPr>
                <w:rFonts w:ascii="Arial" w:eastAsia="Arial" w:hAnsi="Arial" w:cs="Arial"/>
                <w:sz w:val="22"/>
                <w:szCs w:val="22"/>
              </w:rPr>
              <w:t xml:space="preserve">Carta de Factibilidad Más de 50 casas </w:t>
            </w:r>
          </w:p>
        </w:tc>
        <w:tc>
          <w:tcPr>
            <w:tcW w:w="2961" w:type="dxa"/>
            <w:tcBorders>
              <w:top w:val="single" w:sz="4" w:space="0" w:color="000000"/>
              <w:left w:val="single" w:sz="4" w:space="0" w:color="000000"/>
              <w:bottom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proofErr w:type="spellStart"/>
            <w:r>
              <w:rPr>
                <w:rFonts w:ascii="Arial" w:eastAsia="Arial" w:hAnsi="Arial" w:cs="Arial"/>
                <w:sz w:val="22"/>
                <w:szCs w:val="22"/>
              </w:rPr>
              <w:t>Num</w:t>
            </w:r>
            <w:proofErr w:type="spellEnd"/>
            <w:r>
              <w:rPr>
                <w:rFonts w:ascii="Arial" w:eastAsia="Arial" w:hAnsi="Arial" w:cs="Arial"/>
                <w:sz w:val="22"/>
                <w:szCs w:val="22"/>
              </w:rPr>
              <w:t>. De lotes X 10 (UMA)</w:t>
            </w:r>
          </w:p>
        </w:tc>
      </w:tr>
      <w:tr w:rsidR="0066193C" w:rsidTr="0066193C">
        <w:trPr>
          <w:trHeight w:val="53"/>
        </w:trPr>
        <w:tc>
          <w:tcPr>
            <w:tcW w:w="4400" w:type="dxa"/>
            <w:tcBorders>
              <w:top w:val="single" w:sz="4" w:space="0" w:color="000000"/>
              <w:bottom w:val="single" w:sz="4" w:space="0" w:color="000000"/>
              <w:right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r>
              <w:rPr>
                <w:rFonts w:ascii="Arial" w:eastAsia="Arial" w:hAnsi="Arial" w:cs="Arial"/>
                <w:sz w:val="22"/>
                <w:szCs w:val="22"/>
              </w:rPr>
              <w:t>Interconexión agua Más de 50 casas</w:t>
            </w:r>
          </w:p>
        </w:tc>
        <w:tc>
          <w:tcPr>
            <w:tcW w:w="2961" w:type="dxa"/>
            <w:tcBorders>
              <w:top w:val="single" w:sz="4" w:space="0" w:color="000000"/>
              <w:left w:val="single" w:sz="4" w:space="0" w:color="000000"/>
              <w:bottom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proofErr w:type="spellStart"/>
            <w:r>
              <w:rPr>
                <w:rFonts w:ascii="Arial" w:eastAsia="Arial" w:hAnsi="Arial" w:cs="Arial"/>
                <w:sz w:val="22"/>
                <w:szCs w:val="22"/>
              </w:rPr>
              <w:t>Num</w:t>
            </w:r>
            <w:proofErr w:type="spellEnd"/>
            <w:r>
              <w:rPr>
                <w:rFonts w:ascii="Arial" w:eastAsia="Arial" w:hAnsi="Arial" w:cs="Arial"/>
                <w:sz w:val="22"/>
                <w:szCs w:val="22"/>
              </w:rPr>
              <w:t>. De lotes X 10 (UMA)</w:t>
            </w:r>
          </w:p>
        </w:tc>
      </w:tr>
      <w:tr w:rsidR="0066193C" w:rsidTr="0066193C">
        <w:trPr>
          <w:trHeight w:val="53"/>
        </w:trPr>
        <w:tc>
          <w:tcPr>
            <w:tcW w:w="4400" w:type="dxa"/>
            <w:tcBorders>
              <w:top w:val="single" w:sz="4" w:space="0" w:color="000000"/>
              <w:right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r>
              <w:rPr>
                <w:rFonts w:ascii="Arial" w:eastAsia="Arial" w:hAnsi="Arial" w:cs="Arial"/>
                <w:sz w:val="22"/>
                <w:szCs w:val="22"/>
              </w:rPr>
              <w:t>Interconexión drenaje Más de 50 casas</w:t>
            </w:r>
          </w:p>
        </w:tc>
        <w:tc>
          <w:tcPr>
            <w:tcW w:w="2961" w:type="dxa"/>
            <w:tcBorders>
              <w:top w:val="single" w:sz="4" w:space="0" w:color="000000"/>
              <w:left w:val="single" w:sz="4" w:space="0" w:color="000000"/>
            </w:tcBorders>
            <w:tcMar>
              <w:top w:w="0" w:type="dxa"/>
              <w:left w:w="108" w:type="dxa"/>
              <w:bottom w:w="0" w:type="dxa"/>
              <w:right w:w="108" w:type="dxa"/>
            </w:tcMar>
          </w:tcPr>
          <w:p w:rsidR="0066193C" w:rsidRDefault="0066193C" w:rsidP="00684584">
            <w:pPr>
              <w:rPr>
                <w:rFonts w:ascii="Arial" w:eastAsia="Arial" w:hAnsi="Arial" w:cs="Arial"/>
                <w:sz w:val="22"/>
                <w:szCs w:val="22"/>
              </w:rPr>
            </w:pPr>
            <w:proofErr w:type="spellStart"/>
            <w:r>
              <w:rPr>
                <w:rFonts w:ascii="Arial" w:eastAsia="Arial" w:hAnsi="Arial" w:cs="Arial"/>
                <w:sz w:val="22"/>
                <w:szCs w:val="22"/>
              </w:rPr>
              <w:t>Num</w:t>
            </w:r>
            <w:proofErr w:type="spellEnd"/>
            <w:r>
              <w:rPr>
                <w:rFonts w:ascii="Arial" w:eastAsia="Arial" w:hAnsi="Arial" w:cs="Arial"/>
                <w:sz w:val="22"/>
                <w:szCs w:val="22"/>
              </w:rPr>
              <w:t>. De lotes X 10 (UMA)</w:t>
            </w:r>
          </w:p>
        </w:tc>
      </w:tr>
    </w:tbl>
    <w:p w:rsidR="0066193C" w:rsidRDefault="0066193C"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91134A" w:rsidRDefault="0091134A" w:rsidP="0091134A">
      <w:pPr>
        <w:jc w:val="both"/>
        <w:rPr>
          <w:rFonts w:ascii="Arial" w:eastAsia="Arial" w:hAnsi="Arial" w:cs="Arial"/>
          <w:sz w:val="22"/>
          <w:szCs w:val="22"/>
        </w:rPr>
      </w:pPr>
    </w:p>
    <w:p w:rsidR="0066193C" w:rsidRPr="0066193C" w:rsidRDefault="0066193C" w:rsidP="0066193C">
      <w:pPr>
        <w:jc w:val="both"/>
        <w:rPr>
          <w:rFonts w:ascii="Arial" w:eastAsia="Arial" w:hAnsi="Arial" w:cs="Arial"/>
          <w:sz w:val="22"/>
          <w:szCs w:val="22"/>
        </w:rPr>
      </w:pPr>
      <w:r w:rsidRPr="0066193C">
        <w:rPr>
          <w:rFonts w:ascii="Arial" w:eastAsia="Arial" w:hAnsi="Arial" w:cs="Arial"/>
          <w:sz w:val="22"/>
          <w:szCs w:val="22"/>
        </w:rPr>
        <w:t>VII. Certificado de no adeudo de agua $131.00.</w:t>
      </w:r>
    </w:p>
    <w:p w:rsidR="0066193C" w:rsidRPr="0066193C" w:rsidRDefault="0066193C" w:rsidP="0066193C">
      <w:pPr>
        <w:jc w:val="both"/>
        <w:rPr>
          <w:rFonts w:ascii="Arial" w:eastAsia="Arial" w:hAnsi="Arial" w:cs="Arial"/>
          <w:sz w:val="22"/>
          <w:szCs w:val="22"/>
        </w:rPr>
      </w:pPr>
    </w:p>
    <w:p w:rsidR="0066193C" w:rsidRPr="0066193C" w:rsidRDefault="0066193C" w:rsidP="0066193C">
      <w:pPr>
        <w:jc w:val="both"/>
        <w:rPr>
          <w:rFonts w:ascii="Arial" w:eastAsia="Arial" w:hAnsi="Arial" w:cs="Arial"/>
          <w:sz w:val="22"/>
          <w:szCs w:val="22"/>
        </w:rPr>
      </w:pPr>
      <w:r w:rsidRPr="0066193C">
        <w:rPr>
          <w:rFonts w:ascii="Arial" w:eastAsia="Arial" w:hAnsi="Arial" w:cs="Arial"/>
          <w:sz w:val="22"/>
          <w:szCs w:val="22"/>
        </w:rPr>
        <w:t xml:space="preserve">VIII.- En caso de contar con medidor de uso doméstico, comercial o industrial se aplicarán la siguiente tarifa:  </w:t>
      </w:r>
    </w:p>
    <w:p w:rsidR="0066193C" w:rsidRPr="0066193C" w:rsidRDefault="0066193C" w:rsidP="0066193C">
      <w:pPr>
        <w:jc w:val="both"/>
        <w:rPr>
          <w:rFonts w:ascii="Arial" w:eastAsia="Arial" w:hAnsi="Arial" w:cs="Arial"/>
          <w:sz w:val="22"/>
          <w:szCs w:val="22"/>
        </w:rPr>
      </w:pPr>
    </w:p>
    <w:p w:rsidR="0091134A" w:rsidRDefault="0066193C" w:rsidP="0066193C">
      <w:pPr>
        <w:jc w:val="both"/>
        <w:rPr>
          <w:rFonts w:ascii="Arial" w:eastAsia="Arial" w:hAnsi="Arial" w:cs="Arial"/>
          <w:sz w:val="22"/>
          <w:szCs w:val="22"/>
        </w:rPr>
      </w:pPr>
      <w:r w:rsidRPr="0066193C">
        <w:rPr>
          <w:rFonts w:ascii="Arial" w:eastAsia="Arial" w:hAnsi="Arial" w:cs="Arial"/>
          <w:sz w:val="22"/>
          <w:szCs w:val="22"/>
        </w:rPr>
        <w:t>Para los usuarios con medidor con un consumo de 0 hasta 20 metros cúbicos, se cobrará de acuerdo a las tarifas fijas establecidas en la fracción IV mencionada anteriormente, según corresponda. En caso de exceder, se cobrará de acuerdo a las siguientes tablas:</w:t>
      </w:r>
    </w:p>
    <w:p w:rsidR="0066193C" w:rsidRDefault="0066193C" w:rsidP="0066193C">
      <w:pPr>
        <w:jc w:val="both"/>
        <w:rPr>
          <w:rFonts w:ascii="Arial" w:eastAsia="Arial" w:hAnsi="Arial" w:cs="Arial"/>
          <w:sz w:val="22"/>
          <w:szCs w:val="22"/>
        </w:rPr>
      </w:pPr>
    </w:p>
    <w:p w:rsidR="0066193C" w:rsidRDefault="0066193C" w:rsidP="0066193C">
      <w:pPr>
        <w:tabs>
          <w:tab w:val="left" w:pos="3402"/>
          <w:tab w:val="left" w:pos="6237"/>
        </w:tabs>
        <w:jc w:val="center"/>
        <w:rPr>
          <w:rFonts w:ascii="Arial" w:eastAsia="Arial" w:hAnsi="Arial" w:cs="Arial"/>
          <w:b/>
          <w:sz w:val="22"/>
          <w:szCs w:val="22"/>
        </w:rPr>
      </w:pPr>
      <w:r>
        <w:rPr>
          <w:rFonts w:ascii="Arial" w:eastAsia="Arial" w:hAnsi="Arial" w:cs="Arial"/>
          <w:b/>
          <w:sz w:val="22"/>
          <w:szCs w:val="22"/>
        </w:rPr>
        <w:t>TARIFA DE USO DOMESTICO</w:t>
      </w:r>
    </w:p>
    <w:p w:rsidR="0066193C" w:rsidRDefault="0066193C" w:rsidP="0066193C">
      <w:pPr>
        <w:tabs>
          <w:tab w:val="left" w:pos="3402"/>
          <w:tab w:val="left" w:pos="6237"/>
        </w:tabs>
        <w:jc w:val="both"/>
        <w:rPr>
          <w:rFonts w:ascii="Arial" w:eastAsia="Arial" w:hAnsi="Arial" w:cs="Arial"/>
          <w:sz w:val="22"/>
          <w:szCs w:val="22"/>
        </w:rPr>
      </w:pPr>
    </w:p>
    <w:p w:rsidR="0066193C" w:rsidRDefault="0066193C" w:rsidP="0066193C">
      <w:pPr>
        <w:tabs>
          <w:tab w:val="left" w:pos="3402"/>
        </w:tabs>
        <w:ind w:left="709"/>
        <w:jc w:val="both"/>
        <w:rPr>
          <w:rFonts w:ascii="Arial" w:eastAsia="Arial" w:hAnsi="Arial" w:cs="Arial"/>
          <w:sz w:val="22"/>
          <w:szCs w:val="22"/>
        </w:rPr>
      </w:pPr>
      <w:r>
        <w:rPr>
          <w:rFonts w:ascii="Arial" w:eastAsia="Arial" w:hAnsi="Arial" w:cs="Arial"/>
          <w:sz w:val="22"/>
          <w:szCs w:val="22"/>
        </w:rPr>
        <w:t xml:space="preserve">RANGO           LIMITE                    </w:t>
      </w:r>
      <w:proofErr w:type="spellStart"/>
      <w:r>
        <w:rPr>
          <w:rFonts w:ascii="Arial" w:eastAsia="Arial" w:hAnsi="Arial" w:cs="Arial"/>
          <w:sz w:val="22"/>
          <w:szCs w:val="22"/>
        </w:rPr>
        <w:t>LIMITE</w:t>
      </w:r>
      <w:proofErr w:type="spellEnd"/>
      <w:r>
        <w:rPr>
          <w:rFonts w:ascii="Arial" w:eastAsia="Arial" w:hAnsi="Arial" w:cs="Arial"/>
          <w:sz w:val="22"/>
          <w:szCs w:val="22"/>
        </w:rPr>
        <w:t xml:space="preserve">         </w:t>
      </w:r>
      <w:r>
        <w:rPr>
          <w:rFonts w:ascii="Arial" w:eastAsia="Arial" w:hAnsi="Arial" w:cs="Arial"/>
          <w:sz w:val="22"/>
          <w:szCs w:val="22"/>
        </w:rPr>
        <w:tab/>
        <w:t>COSTO TOTAL</w:t>
      </w:r>
      <w:r>
        <w:rPr>
          <w:rFonts w:ascii="Arial" w:eastAsia="Arial" w:hAnsi="Arial" w:cs="Arial"/>
          <w:sz w:val="22"/>
          <w:szCs w:val="22"/>
        </w:rPr>
        <w:tab/>
      </w:r>
      <w:r>
        <w:rPr>
          <w:rFonts w:ascii="Arial" w:eastAsia="Arial" w:hAnsi="Arial" w:cs="Arial"/>
          <w:sz w:val="22"/>
          <w:szCs w:val="22"/>
        </w:rPr>
        <w:tab/>
      </w:r>
    </w:p>
    <w:p w:rsidR="0066193C" w:rsidRDefault="0066193C" w:rsidP="0066193C">
      <w:pPr>
        <w:tabs>
          <w:tab w:val="left" w:pos="3402"/>
          <w:tab w:val="left" w:pos="6237"/>
        </w:tabs>
        <w:ind w:left="709"/>
        <w:jc w:val="both"/>
        <w:rPr>
          <w:rFonts w:ascii="Arial" w:eastAsia="Arial" w:hAnsi="Arial" w:cs="Arial"/>
          <w:sz w:val="22"/>
          <w:szCs w:val="22"/>
        </w:rPr>
      </w:pPr>
      <w:r>
        <w:rPr>
          <w:rFonts w:ascii="Arial" w:eastAsia="Arial" w:hAnsi="Arial" w:cs="Arial"/>
          <w:sz w:val="22"/>
          <w:szCs w:val="22"/>
        </w:rPr>
        <w:t xml:space="preserve">                     INFERIOR              SUPERIOR</w:t>
      </w:r>
      <w:r>
        <w:rPr>
          <w:rFonts w:ascii="Arial" w:eastAsia="Arial" w:hAnsi="Arial" w:cs="Arial"/>
          <w:sz w:val="22"/>
          <w:szCs w:val="22"/>
        </w:rPr>
        <w:tab/>
        <w:t>M3</w:t>
      </w:r>
    </w:p>
    <w:p w:rsidR="0066193C" w:rsidRDefault="0066193C" w:rsidP="0066193C">
      <w:pPr>
        <w:tabs>
          <w:tab w:val="left" w:pos="3402"/>
          <w:tab w:val="left" w:pos="6237"/>
        </w:tabs>
        <w:ind w:left="709"/>
        <w:jc w:val="both"/>
        <w:rPr>
          <w:rFonts w:ascii="Arial" w:eastAsia="Arial" w:hAnsi="Arial" w:cs="Arial"/>
          <w:sz w:val="22"/>
          <w:szCs w:val="22"/>
        </w:rPr>
      </w:pPr>
    </w:p>
    <w:p w:rsidR="0066193C" w:rsidRDefault="0066193C" w:rsidP="0066193C">
      <w:pPr>
        <w:tabs>
          <w:tab w:val="left" w:pos="3402"/>
        </w:tabs>
        <w:ind w:left="709"/>
        <w:jc w:val="both"/>
        <w:rPr>
          <w:rFonts w:ascii="Arial" w:eastAsia="Arial" w:hAnsi="Arial" w:cs="Arial"/>
          <w:sz w:val="22"/>
          <w:szCs w:val="22"/>
        </w:rPr>
      </w:pPr>
      <w:r>
        <w:rPr>
          <w:rFonts w:ascii="Arial" w:eastAsia="Arial" w:hAnsi="Arial" w:cs="Arial"/>
          <w:sz w:val="22"/>
          <w:szCs w:val="22"/>
        </w:rPr>
        <w:t xml:space="preserve">     1                     0             A               20              </w:t>
      </w:r>
      <w:r>
        <w:rPr>
          <w:rFonts w:ascii="Arial" w:eastAsia="Arial" w:hAnsi="Arial" w:cs="Arial"/>
          <w:sz w:val="22"/>
          <w:szCs w:val="22"/>
        </w:rPr>
        <w:tab/>
        <w:t>TARIFA FIJA</w:t>
      </w:r>
    </w:p>
    <w:p w:rsidR="0066193C" w:rsidRDefault="0066193C" w:rsidP="0066193C">
      <w:pPr>
        <w:tabs>
          <w:tab w:val="left" w:pos="3600"/>
        </w:tabs>
        <w:ind w:left="709"/>
        <w:jc w:val="both"/>
        <w:rPr>
          <w:rFonts w:ascii="Arial" w:eastAsia="Arial" w:hAnsi="Arial" w:cs="Arial"/>
          <w:sz w:val="22"/>
          <w:szCs w:val="22"/>
        </w:rPr>
      </w:pPr>
      <w:r>
        <w:rPr>
          <w:rFonts w:ascii="Arial" w:eastAsia="Arial" w:hAnsi="Arial" w:cs="Arial"/>
          <w:sz w:val="22"/>
          <w:szCs w:val="22"/>
        </w:rPr>
        <w:t xml:space="preserve">     2                   21             A               35       </w:t>
      </w:r>
      <w:r>
        <w:rPr>
          <w:rFonts w:ascii="Arial" w:eastAsia="Arial" w:hAnsi="Arial" w:cs="Arial"/>
          <w:sz w:val="22"/>
          <w:szCs w:val="22"/>
        </w:rPr>
        <w:tab/>
        <w:t>$   6.00.</w:t>
      </w:r>
    </w:p>
    <w:p w:rsidR="0066193C" w:rsidRDefault="0066193C" w:rsidP="0066193C">
      <w:pPr>
        <w:ind w:left="709"/>
        <w:jc w:val="both"/>
        <w:rPr>
          <w:rFonts w:ascii="Arial" w:eastAsia="Arial" w:hAnsi="Arial" w:cs="Arial"/>
          <w:sz w:val="22"/>
          <w:szCs w:val="22"/>
        </w:rPr>
      </w:pPr>
      <w:r>
        <w:rPr>
          <w:rFonts w:ascii="Arial" w:eastAsia="Arial" w:hAnsi="Arial" w:cs="Arial"/>
          <w:sz w:val="22"/>
          <w:szCs w:val="22"/>
        </w:rPr>
        <w:t xml:space="preserve">     3                   36             A               40                 $   6.00.</w:t>
      </w:r>
    </w:p>
    <w:p w:rsidR="0066193C" w:rsidRDefault="0066193C" w:rsidP="0066193C">
      <w:pPr>
        <w:tabs>
          <w:tab w:val="left" w:pos="3600"/>
        </w:tabs>
        <w:ind w:left="709"/>
        <w:jc w:val="both"/>
        <w:rPr>
          <w:rFonts w:ascii="Arial" w:eastAsia="Arial" w:hAnsi="Arial" w:cs="Arial"/>
          <w:sz w:val="22"/>
          <w:szCs w:val="22"/>
        </w:rPr>
      </w:pPr>
      <w:r>
        <w:rPr>
          <w:rFonts w:ascii="Arial" w:eastAsia="Arial" w:hAnsi="Arial" w:cs="Arial"/>
          <w:sz w:val="22"/>
          <w:szCs w:val="22"/>
        </w:rPr>
        <w:t xml:space="preserve">     4                   41             A               70              </w:t>
      </w:r>
      <w:r>
        <w:rPr>
          <w:rFonts w:ascii="Arial" w:eastAsia="Arial" w:hAnsi="Arial" w:cs="Arial"/>
          <w:sz w:val="22"/>
          <w:szCs w:val="22"/>
        </w:rPr>
        <w:tab/>
        <w:t>$ 10.00.</w:t>
      </w:r>
    </w:p>
    <w:p w:rsidR="0066193C" w:rsidRDefault="0066193C" w:rsidP="0066193C">
      <w:pPr>
        <w:tabs>
          <w:tab w:val="left" w:pos="3600"/>
        </w:tabs>
        <w:ind w:left="709"/>
        <w:jc w:val="both"/>
        <w:rPr>
          <w:rFonts w:ascii="Arial" w:eastAsia="Arial" w:hAnsi="Arial" w:cs="Arial"/>
          <w:sz w:val="22"/>
          <w:szCs w:val="22"/>
        </w:rPr>
      </w:pPr>
      <w:r>
        <w:rPr>
          <w:rFonts w:ascii="Arial" w:eastAsia="Arial" w:hAnsi="Arial" w:cs="Arial"/>
          <w:sz w:val="22"/>
          <w:szCs w:val="22"/>
        </w:rPr>
        <w:t xml:space="preserve">     5                   71             A               90              </w:t>
      </w:r>
      <w:r>
        <w:rPr>
          <w:rFonts w:ascii="Arial" w:eastAsia="Arial" w:hAnsi="Arial" w:cs="Arial"/>
          <w:sz w:val="22"/>
          <w:szCs w:val="22"/>
        </w:rPr>
        <w:tab/>
        <w:t>$ 12.00.</w:t>
      </w:r>
    </w:p>
    <w:p w:rsidR="0066193C" w:rsidRDefault="0066193C" w:rsidP="0066193C">
      <w:pPr>
        <w:tabs>
          <w:tab w:val="left" w:pos="3600"/>
        </w:tabs>
        <w:ind w:left="709"/>
        <w:jc w:val="both"/>
        <w:rPr>
          <w:rFonts w:ascii="Arial" w:eastAsia="Arial" w:hAnsi="Arial" w:cs="Arial"/>
          <w:sz w:val="22"/>
          <w:szCs w:val="22"/>
        </w:rPr>
      </w:pPr>
      <w:r>
        <w:rPr>
          <w:rFonts w:ascii="Arial" w:eastAsia="Arial" w:hAnsi="Arial" w:cs="Arial"/>
          <w:sz w:val="22"/>
          <w:szCs w:val="22"/>
        </w:rPr>
        <w:t xml:space="preserve">     6                   91             A             150              </w:t>
      </w:r>
      <w:r>
        <w:rPr>
          <w:rFonts w:ascii="Arial" w:eastAsia="Arial" w:hAnsi="Arial" w:cs="Arial"/>
          <w:sz w:val="22"/>
          <w:szCs w:val="22"/>
        </w:rPr>
        <w:tab/>
        <w:t>$ 13.00.</w:t>
      </w:r>
    </w:p>
    <w:p w:rsidR="0066193C" w:rsidRDefault="0066193C" w:rsidP="0066193C">
      <w:pPr>
        <w:tabs>
          <w:tab w:val="left" w:pos="3600"/>
        </w:tabs>
        <w:ind w:left="709"/>
        <w:jc w:val="both"/>
        <w:rPr>
          <w:rFonts w:ascii="Arial" w:eastAsia="Arial" w:hAnsi="Arial" w:cs="Arial"/>
          <w:sz w:val="22"/>
          <w:szCs w:val="22"/>
        </w:rPr>
      </w:pPr>
      <w:r>
        <w:rPr>
          <w:rFonts w:ascii="Arial" w:eastAsia="Arial" w:hAnsi="Arial" w:cs="Arial"/>
          <w:sz w:val="22"/>
          <w:szCs w:val="22"/>
        </w:rPr>
        <w:t xml:space="preserve">     7                 151             A             200               </w:t>
      </w:r>
      <w:r>
        <w:rPr>
          <w:rFonts w:ascii="Arial" w:eastAsia="Arial" w:hAnsi="Arial" w:cs="Arial"/>
          <w:sz w:val="22"/>
          <w:szCs w:val="22"/>
        </w:rPr>
        <w:tab/>
        <w:t>$ 14.00.</w:t>
      </w:r>
    </w:p>
    <w:p w:rsidR="0066193C" w:rsidRDefault="0066193C" w:rsidP="0066193C">
      <w:pPr>
        <w:tabs>
          <w:tab w:val="left" w:pos="3530"/>
        </w:tabs>
        <w:ind w:left="709"/>
        <w:jc w:val="both"/>
        <w:rPr>
          <w:rFonts w:ascii="Arial" w:eastAsia="Arial" w:hAnsi="Arial" w:cs="Arial"/>
          <w:sz w:val="22"/>
          <w:szCs w:val="22"/>
        </w:rPr>
      </w:pPr>
      <w:r>
        <w:rPr>
          <w:rFonts w:ascii="Arial" w:eastAsia="Arial" w:hAnsi="Arial" w:cs="Arial"/>
          <w:sz w:val="22"/>
          <w:szCs w:val="22"/>
        </w:rPr>
        <w:t xml:space="preserve">     8                 201             A       999,999              </w:t>
      </w:r>
      <w:r>
        <w:rPr>
          <w:rFonts w:ascii="Arial" w:eastAsia="Arial" w:hAnsi="Arial" w:cs="Arial"/>
          <w:sz w:val="22"/>
          <w:szCs w:val="22"/>
        </w:rPr>
        <w:tab/>
        <w:t>$ 15.00.</w:t>
      </w:r>
    </w:p>
    <w:p w:rsidR="0066193C" w:rsidRDefault="0066193C" w:rsidP="0066193C">
      <w:pPr>
        <w:jc w:val="both"/>
        <w:rPr>
          <w:rFonts w:ascii="Arial" w:eastAsia="Arial" w:hAnsi="Arial" w:cs="Arial"/>
          <w:sz w:val="22"/>
          <w:szCs w:val="22"/>
        </w:rPr>
      </w:pPr>
    </w:p>
    <w:p w:rsidR="0066193C" w:rsidRDefault="0066193C" w:rsidP="0066193C">
      <w:pPr>
        <w:jc w:val="both"/>
        <w:rPr>
          <w:rFonts w:ascii="Arial" w:eastAsia="Arial" w:hAnsi="Arial" w:cs="Arial"/>
          <w:sz w:val="22"/>
          <w:szCs w:val="22"/>
        </w:rPr>
      </w:pPr>
    </w:p>
    <w:p w:rsidR="0066193C" w:rsidRDefault="0066193C" w:rsidP="0066193C">
      <w:pPr>
        <w:jc w:val="center"/>
        <w:rPr>
          <w:rFonts w:ascii="Arial" w:eastAsia="Arial" w:hAnsi="Arial" w:cs="Arial"/>
          <w:b/>
          <w:sz w:val="22"/>
          <w:szCs w:val="22"/>
        </w:rPr>
      </w:pPr>
      <w:r>
        <w:rPr>
          <w:rFonts w:ascii="Arial" w:eastAsia="Arial" w:hAnsi="Arial" w:cs="Arial"/>
          <w:b/>
          <w:sz w:val="22"/>
          <w:szCs w:val="22"/>
        </w:rPr>
        <w:t>TARIFA COMERCIAL E INDUSTRIAL</w:t>
      </w:r>
    </w:p>
    <w:p w:rsidR="0066193C" w:rsidRDefault="0066193C" w:rsidP="0066193C">
      <w:pPr>
        <w:tabs>
          <w:tab w:val="left" w:pos="3402"/>
          <w:tab w:val="left" w:pos="6237"/>
        </w:tabs>
        <w:jc w:val="both"/>
        <w:rPr>
          <w:rFonts w:ascii="Arial" w:eastAsia="Arial" w:hAnsi="Arial" w:cs="Arial"/>
          <w:sz w:val="22"/>
          <w:szCs w:val="22"/>
        </w:rPr>
      </w:pPr>
    </w:p>
    <w:p w:rsidR="0066193C" w:rsidRDefault="0066193C" w:rsidP="0066193C">
      <w:pPr>
        <w:tabs>
          <w:tab w:val="left" w:pos="3402"/>
        </w:tabs>
        <w:ind w:left="709"/>
        <w:jc w:val="both"/>
        <w:rPr>
          <w:rFonts w:ascii="Arial" w:eastAsia="Arial" w:hAnsi="Arial" w:cs="Arial"/>
          <w:sz w:val="22"/>
          <w:szCs w:val="22"/>
        </w:rPr>
      </w:pPr>
      <w:r>
        <w:rPr>
          <w:rFonts w:ascii="Arial" w:eastAsia="Arial" w:hAnsi="Arial" w:cs="Arial"/>
          <w:sz w:val="22"/>
          <w:szCs w:val="22"/>
        </w:rPr>
        <w:t xml:space="preserve">RANGO           LIMITE                   </w:t>
      </w:r>
      <w:proofErr w:type="spellStart"/>
      <w:r>
        <w:rPr>
          <w:rFonts w:ascii="Arial" w:eastAsia="Arial" w:hAnsi="Arial" w:cs="Arial"/>
          <w:sz w:val="22"/>
          <w:szCs w:val="22"/>
        </w:rPr>
        <w:t>LIMITE</w:t>
      </w:r>
      <w:proofErr w:type="spellEnd"/>
      <w:r>
        <w:rPr>
          <w:rFonts w:ascii="Arial" w:eastAsia="Arial" w:hAnsi="Arial" w:cs="Arial"/>
          <w:sz w:val="22"/>
          <w:szCs w:val="22"/>
        </w:rPr>
        <w:t xml:space="preserve">        </w:t>
      </w:r>
      <w:r>
        <w:rPr>
          <w:rFonts w:ascii="Arial" w:eastAsia="Arial" w:hAnsi="Arial" w:cs="Arial"/>
          <w:sz w:val="22"/>
          <w:szCs w:val="22"/>
        </w:rPr>
        <w:tab/>
        <w:t>COSTO TOTAL</w:t>
      </w:r>
      <w:r>
        <w:rPr>
          <w:rFonts w:ascii="Arial" w:eastAsia="Arial" w:hAnsi="Arial" w:cs="Arial"/>
          <w:sz w:val="22"/>
          <w:szCs w:val="22"/>
        </w:rPr>
        <w:tab/>
      </w:r>
      <w:r>
        <w:rPr>
          <w:rFonts w:ascii="Arial" w:eastAsia="Arial" w:hAnsi="Arial" w:cs="Arial"/>
          <w:sz w:val="22"/>
          <w:szCs w:val="22"/>
        </w:rPr>
        <w:tab/>
      </w:r>
    </w:p>
    <w:p w:rsidR="0066193C" w:rsidRDefault="0066193C" w:rsidP="0066193C">
      <w:pPr>
        <w:tabs>
          <w:tab w:val="left" w:pos="3402"/>
          <w:tab w:val="left" w:pos="6237"/>
        </w:tabs>
        <w:ind w:left="709"/>
        <w:jc w:val="both"/>
        <w:rPr>
          <w:rFonts w:ascii="Arial" w:eastAsia="Arial" w:hAnsi="Arial" w:cs="Arial"/>
          <w:sz w:val="22"/>
          <w:szCs w:val="22"/>
        </w:rPr>
      </w:pPr>
      <w:r>
        <w:rPr>
          <w:rFonts w:ascii="Arial" w:eastAsia="Arial" w:hAnsi="Arial" w:cs="Arial"/>
          <w:sz w:val="22"/>
          <w:szCs w:val="22"/>
        </w:rPr>
        <w:t xml:space="preserve">                     INFERIOR              SUPERIOR</w:t>
      </w:r>
      <w:r>
        <w:rPr>
          <w:rFonts w:ascii="Arial" w:eastAsia="Arial" w:hAnsi="Arial" w:cs="Arial"/>
          <w:sz w:val="22"/>
          <w:szCs w:val="22"/>
        </w:rPr>
        <w:tab/>
        <w:t>M3</w:t>
      </w:r>
    </w:p>
    <w:p w:rsidR="0066193C" w:rsidRDefault="0066193C" w:rsidP="0066193C">
      <w:pPr>
        <w:tabs>
          <w:tab w:val="left" w:pos="3402"/>
          <w:tab w:val="left" w:pos="6237"/>
        </w:tabs>
        <w:ind w:left="709"/>
        <w:jc w:val="both"/>
        <w:rPr>
          <w:rFonts w:ascii="Arial" w:eastAsia="Arial" w:hAnsi="Arial" w:cs="Arial"/>
          <w:sz w:val="22"/>
          <w:szCs w:val="22"/>
        </w:rPr>
      </w:pPr>
    </w:p>
    <w:p w:rsidR="0066193C" w:rsidRDefault="0066193C" w:rsidP="0066193C">
      <w:pPr>
        <w:tabs>
          <w:tab w:val="left" w:pos="3402"/>
        </w:tabs>
        <w:ind w:left="709"/>
        <w:jc w:val="both"/>
        <w:rPr>
          <w:rFonts w:ascii="Arial" w:eastAsia="Arial" w:hAnsi="Arial" w:cs="Arial"/>
          <w:sz w:val="22"/>
          <w:szCs w:val="22"/>
        </w:rPr>
      </w:pPr>
      <w:r>
        <w:rPr>
          <w:rFonts w:ascii="Arial" w:eastAsia="Arial" w:hAnsi="Arial" w:cs="Arial"/>
          <w:sz w:val="22"/>
          <w:szCs w:val="22"/>
        </w:rPr>
        <w:t xml:space="preserve">     1                     0             A               20              </w:t>
      </w:r>
      <w:r>
        <w:rPr>
          <w:rFonts w:ascii="Arial" w:eastAsia="Arial" w:hAnsi="Arial" w:cs="Arial"/>
          <w:sz w:val="22"/>
          <w:szCs w:val="22"/>
        </w:rPr>
        <w:tab/>
        <w:t>TARIFA FIJA</w:t>
      </w:r>
    </w:p>
    <w:p w:rsidR="0066193C" w:rsidRDefault="0066193C" w:rsidP="0066193C">
      <w:pPr>
        <w:tabs>
          <w:tab w:val="left" w:pos="3600"/>
        </w:tabs>
        <w:ind w:left="709"/>
        <w:jc w:val="both"/>
        <w:rPr>
          <w:rFonts w:ascii="Arial" w:eastAsia="Arial" w:hAnsi="Arial" w:cs="Arial"/>
          <w:sz w:val="22"/>
          <w:szCs w:val="22"/>
        </w:rPr>
      </w:pPr>
      <w:r>
        <w:rPr>
          <w:rFonts w:ascii="Arial" w:eastAsia="Arial" w:hAnsi="Arial" w:cs="Arial"/>
          <w:sz w:val="22"/>
          <w:szCs w:val="22"/>
        </w:rPr>
        <w:t xml:space="preserve">     2                   21             A               35               </w:t>
      </w:r>
      <w:r>
        <w:rPr>
          <w:rFonts w:ascii="Arial" w:eastAsia="Arial" w:hAnsi="Arial" w:cs="Arial"/>
          <w:sz w:val="22"/>
          <w:szCs w:val="22"/>
        </w:rPr>
        <w:tab/>
        <w:t>$ 14.00.</w:t>
      </w:r>
    </w:p>
    <w:p w:rsidR="0066193C" w:rsidRDefault="0066193C" w:rsidP="0066193C">
      <w:pPr>
        <w:ind w:left="709"/>
        <w:jc w:val="both"/>
        <w:rPr>
          <w:rFonts w:ascii="Arial" w:eastAsia="Arial" w:hAnsi="Arial" w:cs="Arial"/>
          <w:sz w:val="22"/>
          <w:szCs w:val="22"/>
        </w:rPr>
      </w:pPr>
      <w:r>
        <w:rPr>
          <w:rFonts w:ascii="Arial" w:eastAsia="Arial" w:hAnsi="Arial" w:cs="Arial"/>
          <w:sz w:val="22"/>
          <w:szCs w:val="22"/>
        </w:rPr>
        <w:lastRenderedPageBreak/>
        <w:t xml:space="preserve">     3                   36             A               40                </w:t>
      </w:r>
      <w:r>
        <w:rPr>
          <w:rFonts w:ascii="Arial" w:eastAsia="Arial" w:hAnsi="Arial" w:cs="Arial"/>
          <w:sz w:val="22"/>
          <w:szCs w:val="22"/>
        </w:rPr>
        <w:tab/>
        <w:t>$ 15.00.</w:t>
      </w:r>
    </w:p>
    <w:p w:rsidR="0066193C" w:rsidRDefault="0066193C" w:rsidP="0066193C">
      <w:pPr>
        <w:ind w:left="709"/>
        <w:jc w:val="both"/>
        <w:rPr>
          <w:rFonts w:ascii="Arial" w:eastAsia="Arial" w:hAnsi="Arial" w:cs="Arial"/>
          <w:sz w:val="22"/>
          <w:szCs w:val="22"/>
        </w:rPr>
      </w:pPr>
      <w:r>
        <w:rPr>
          <w:rFonts w:ascii="Arial" w:eastAsia="Arial" w:hAnsi="Arial" w:cs="Arial"/>
          <w:sz w:val="22"/>
          <w:szCs w:val="22"/>
        </w:rPr>
        <w:t xml:space="preserve">     4                   41             A               70               </w:t>
      </w:r>
      <w:r>
        <w:rPr>
          <w:rFonts w:ascii="Arial" w:eastAsia="Arial" w:hAnsi="Arial" w:cs="Arial"/>
          <w:sz w:val="22"/>
          <w:szCs w:val="22"/>
        </w:rPr>
        <w:tab/>
        <w:t>$ 18.00</w:t>
      </w:r>
    </w:p>
    <w:p w:rsidR="0066193C" w:rsidRDefault="0066193C" w:rsidP="0066193C">
      <w:pPr>
        <w:ind w:left="709"/>
        <w:jc w:val="both"/>
        <w:rPr>
          <w:rFonts w:ascii="Arial" w:eastAsia="Arial" w:hAnsi="Arial" w:cs="Arial"/>
          <w:sz w:val="22"/>
          <w:szCs w:val="22"/>
        </w:rPr>
      </w:pPr>
      <w:r>
        <w:rPr>
          <w:rFonts w:ascii="Arial" w:eastAsia="Arial" w:hAnsi="Arial" w:cs="Arial"/>
          <w:sz w:val="22"/>
          <w:szCs w:val="22"/>
        </w:rPr>
        <w:t xml:space="preserve">     5                   71             A               90               </w:t>
      </w:r>
      <w:r>
        <w:rPr>
          <w:rFonts w:ascii="Arial" w:eastAsia="Arial" w:hAnsi="Arial" w:cs="Arial"/>
          <w:sz w:val="22"/>
          <w:szCs w:val="22"/>
        </w:rPr>
        <w:tab/>
        <w:t>$ 24.00.</w:t>
      </w:r>
    </w:p>
    <w:p w:rsidR="0066193C" w:rsidRDefault="0066193C" w:rsidP="0066193C">
      <w:pPr>
        <w:ind w:left="709"/>
        <w:jc w:val="both"/>
        <w:rPr>
          <w:rFonts w:ascii="Arial" w:eastAsia="Arial" w:hAnsi="Arial" w:cs="Arial"/>
          <w:sz w:val="22"/>
          <w:szCs w:val="22"/>
        </w:rPr>
      </w:pPr>
      <w:r>
        <w:rPr>
          <w:rFonts w:ascii="Arial" w:eastAsia="Arial" w:hAnsi="Arial" w:cs="Arial"/>
          <w:sz w:val="22"/>
          <w:szCs w:val="22"/>
        </w:rPr>
        <w:t xml:space="preserve">     6                   91             A             150               </w:t>
      </w:r>
      <w:r>
        <w:rPr>
          <w:rFonts w:ascii="Arial" w:eastAsia="Arial" w:hAnsi="Arial" w:cs="Arial"/>
          <w:sz w:val="22"/>
          <w:szCs w:val="22"/>
        </w:rPr>
        <w:tab/>
        <w:t>$ 28.00.</w:t>
      </w:r>
    </w:p>
    <w:p w:rsidR="0066193C" w:rsidRDefault="0066193C" w:rsidP="0066193C">
      <w:pPr>
        <w:ind w:left="709"/>
        <w:jc w:val="both"/>
        <w:rPr>
          <w:rFonts w:ascii="Arial" w:eastAsia="Arial" w:hAnsi="Arial" w:cs="Arial"/>
          <w:sz w:val="22"/>
          <w:szCs w:val="22"/>
        </w:rPr>
      </w:pPr>
      <w:r>
        <w:rPr>
          <w:rFonts w:ascii="Arial" w:eastAsia="Arial" w:hAnsi="Arial" w:cs="Arial"/>
          <w:sz w:val="22"/>
          <w:szCs w:val="22"/>
        </w:rPr>
        <w:t xml:space="preserve">     7                 151             A             200               </w:t>
      </w:r>
      <w:r>
        <w:rPr>
          <w:rFonts w:ascii="Arial" w:eastAsia="Arial" w:hAnsi="Arial" w:cs="Arial"/>
          <w:sz w:val="22"/>
          <w:szCs w:val="22"/>
        </w:rPr>
        <w:tab/>
        <w:t>$ 30.00.</w:t>
      </w:r>
    </w:p>
    <w:p w:rsidR="0066193C" w:rsidRDefault="0066193C" w:rsidP="0066193C">
      <w:pPr>
        <w:ind w:left="709"/>
        <w:jc w:val="both"/>
        <w:rPr>
          <w:rFonts w:ascii="Arial" w:eastAsia="Arial" w:hAnsi="Arial" w:cs="Arial"/>
          <w:sz w:val="22"/>
          <w:szCs w:val="22"/>
        </w:rPr>
      </w:pPr>
      <w:r>
        <w:rPr>
          <w:rFonts w:ascii="Arial" w:eastAsia="Arial" w:hAnsi="Arial" w:cs="Arial"/>
          <w:sz w:val="22"/>
          <w:szCs w:val="22"/>
        </w:rPr>
        <w:t xml:space="preserve">     8                 201             A       999,999              </w:t>
      </w:r>
      <w:r>
        <w:rPr>
          <w:rFonts w:ascii="Arial" w:eastAsia="Arial" w:hAnsi="Arial" w:cs="Arial"/>
          <w:sz w:val="22"/>
          <w:szCs w:val="22"/>
        </w:rPr>
        <w:tab/>
        <w:t>$ 32.00.</w:t>
      </w:r>
    </w:p>
    <w:p w:rsidR="0091134A" w:rsidRDefault="0091134A" w:rsidP="0091134A">
      <w:pPr>
        <w:jc w:val="both"/>
        <w:rPr>
          <w:rFonts w:ascii="Arial" w:eastAsia="Arial" w:hAnsi="Arial" w:cs="Arial"/>
          <w:sz w:val="22"/>
          <w:szCs w:val="22"/>
        </w:rPr>
      </w:pPr>
    </w:p>
    <w:p w:rsidR="0066193C" w:rsidRPr="0066193C" w:rsidRDefault="0066193C" w:rsidP="0066193C">
      <w:pPr>
        <w:jc w:val="both"/>
        <w:rPr>
          <w:rFonts w:ascii="Arial" w:eastAsia="Arial" w:hAnsi="Arial" w:cs="Arial"/>
          <w:sz w:val="22"/>
          <w:szCs w:val="22"/>
        </w:rPr>
      </w:pPr>
      <w:r w:rsidRPr="0066193C">
        <w:rPr>
          <w:rFonts w:ascii="Arial" w:eastAsia="Arial" w:hAnsi="Arial" w:cs="Arial"/>
          <w:sz w:val="22"/>
          <w:szCs w:val="22"/>
        </w:rPr>
        <w:t>IX.- Por reconexión de servicio de agua potable o drenaje, se pagarán $389.00</w:t>
      </w:r>
    </w:p>
    <w:p w:rsidR="0066193C" w:rsidRPr="0066193C" w:rsidRDefault="0066193C" w:rsidP="0066193C">
      <w:pPr>
        <w:jc w:val="both"/>
        <w:rPr>
          <w:rFonts w:ascii="Arial" w:eastAsia="Arial" w:hAnsi="Arial" w:cs="Arial"/>
          <w:sz w:val="22"/>
          <w:szCs w:val="22"/>
        </w:rPr>
      </w:pPr>
    </w:p>
    <w:p w:rsidR="0066193C" w:rsidRPr="0066193C" w:rsidRDefault="0066193C" w:rsidP="0066193C">
      <w:pPr>
        <w:jc w:val="both"/>
        <w:rPr>
          <w:rFonts w:ascii="Arial" w:eastAsia="Arial" w:hAnsi="Arial" w:cs="Arial"/>
          <w:sz w:val="22"/>
          <w:szCs w:val="22"/>
        </w:rPr>
      </w:pPr>
      <w:r w:rsidRPr="0066193C">
        <w:rPr>
          <w:rFonts w:ascii="Arial" w:eastAsia="Arial" w:hAnsi="Arial" w:cs="Arial"/>
          <w:sz w:val="22"/>
          <w:szCs w:val="22"/>
        </w:rPr>
        <w:t>El cobro de reconexión se deberá realizar únicamente cuando se lleve a cabo una acción física que limite el servicio al usuario.</w:t>
      </w:r>
    </w:p>
    <w:p w:rsidR="0066193C" w:rsidRPr="0066193C" w:rsidRDefault="0066193C" w:rsidP="0066193C">
      <w:pPr>
        <w:jc w:val="both"/>
        <w:rPr>
          <w:rFonts w:ascii="Arial" w:eastAsia="Arial" w:hAnsi="Arial" w:cs="Arial"/>
          <w:sz w:val="22"/>
          <w:szCs w:val="22"/>
        </w:rPr>
      </w:pPr>
    </w:p>
    <w:p w:rsidR="0066193C" w:rsidRDefault="0066193C" w:rsidP="0066193C">
      <w:pPr>
        <w:jc w:val="both"/>
        <w:rPr>
          <w:rFonts w:ascii="Arial" w:eastAsia="Arial" w:hAnsi="Arial" w:cs="Arial"/>
          <w:sz w:val="22"/>
          <w:szCs w:val="22"/>
        </w:rPr>
      </w:pPr>
      <w:r w:rsidRPr="0066193C">
        <w:rPr>
          <w:rFonts w:ascii="Arial" w:eastAsia="Arial" w:hAnsi="Arial" w:cs="Arial"/>
          <w:sz w:val="22"/>
          <w:szCs w:val="22"/>
        </w:rPr>
        <w:t>X.- Por la conexión de material para instalación de toma doméstico, residencial y comercial de agua y drenaje se pagará de acuerdo a la siguiente tabla:</w:t>
      </w:r>
    </w:p>
    <w:p w:rsidR="0066193C" w:rsidRDefault="0066193C" w:rsidP="0066193C">
      <w:pPr>
        <w:jc w:val="both"/>
        <w:rPr>
          <w:rFonts w:ascii="Arial" w:eastAsia="Arial" w:hAnsi="Arial" w:cs="Arial"/>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3371"/>
        <w:gridCol w:w="2147"/>
        <w:gridCol w:w="3118"/>
        <w:gridCol w:w="1599"/>
      </w:tblGrid>
      <w:tr w:rsidR="0066193C" w:rsidRPr="00887614" w:rsidTr="0066193C">
        <w:trPr>
          <w:trHeight w:val="557"/>
        </w:trPr>
        <w:tc>
          <w:tcPr>
            <w:tcW w:w="1647"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CONEXIÓN CONTRATO DE AGUA INSTALACION SENCILLA</w:t>
            </w:r>
          </w:p>
        </w:tc>
        <w:tc>
          <w:tcPr>
            <w:tcW w:w="1049" w:type="pct"/>
            <w:shd w:val="clear" w:color="auto" w:fill="E7E6E6"/>
          </w:tcPr>
          <w:p w:rsidR="0066193C" w:rsidRPr="00887614" w:rsidRDefault="0066193C" w:rsidP="0066193C">
            <w:pPr>
              <w:tabs>
                <w:tab w:val="left" w:pos="3402"/>
                <w:tab w:val="left" w:pos="6237"/>
              </w:tabs>
              <w:jc w:val="center"/>
              <w:rPr>
                <w:rFonts w:ascii="Arial" w:eastAsia="Arial" w:hAnsi="Arial" w:cs="Arial"/>
              </w:rPr>
            </w:pPr>
          </w:p>
        </w:tc>
        <w:tc>
          <w:tcPr>
            <w:tcW w:w="1523"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CONEXIÓN CONTRATO DE AGUA CRUCE DE CUADRA</w:t>
            </w:r>
          </w:p>
        </w:tc>
        <w:tc>
          <w:tcPr>
            <w:tcW w:w="781" w:type="pct"/>
            <w:shd w:val="clear" w:color="auto" w:fill="E7E6E6"/>
          </w:tcPr>
          <w:p w:rsidR="0066193C" w:rsidRPr="00887614" w:rsidRDefault="0066193C" w:rsidP="0066193C">
            <w:pPr>
              <w:tabs>
                <w:tab w:val="left" w:pos="3402"/>
                <w:tab w:val="left" w:pos="6237"/>
              </w:tabs>
              <w:jc w:val="center"/>
              <w:rPr>
                <w:rFonts w:ascii="Arial" w:eastAsia="Arial" w:hAnsi="Arial" w:cs="Arial"/>
              </w:rPr>
            </w:pPr>
          </w:p>
        </w:tc>
      </w:tr>
      <w:tr w:rsidR="0066193C" w:rsidRPr="00887614" w:rsidTr="0066193C">
        <w:trPr>
          <w:trHeight w:val="393"/>
        </w:trPr>
        <w:tc>
          <w:tcPr>
            <w:tcW w:w="1647"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Conexión 1/2</w:t>
            </w:r>
          </w:p>
        </w:tc>
        <w:tc>
          <w:tcPr>
            <w:tcW w:w="1049"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Conexión 3/4</w:t>
            </w:r>
          </w:p>
        </w:tc>
        <w:tc>
          <w:tcPr>
            <w:tcW w:w="1523"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Conexión ½</w:t>
            </w:r>
          </w:p>
        </w:tc>
        <w:tc>
          <w:tcPr>
            <w:tcW w:w="781"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Conexión ¾</w:t>
            </w:r>
          </w:p>
        </w:tc>
      </w:tr>
      <w:tr w:rsidR="0066193C" w:rsidRPr="00887614" w:rsidTr="0066193C">
        <w:trPr>
          <w:trHeight w:val="182"/>
        </w:trPr>
        <w:tc>
          <w:tcPr>
            <w:tcW w:w="1647" w:type="pct"/>
          </w:tcPr>
          <w:p w:rsidR="0066193C" w:rsidRPr="00503CFD" w:rsidRDefault="0066193C" w:rsidP="0066193C">
            <w:pPr>
              <w:tabs>
                <w:tab w:val="left" w:pos="3402"/>
                <w:tab w:val="left" w:pos="6237"/>
              </w:tabs>
              <w:rPr>
                <w:rFonts w:ascii="Arial" w:eastAsia="Arial" w:hAnsi="Arial" w:cs="Arial"/>
                <w:sz w:val="22"/>
                <w:szCs w:val="22"/>
              </w:rPr>
            </w:pPr>
            <w:r w:rsidRPr="00503CFD">
              <w:rPr>
                <w:rFonts w:ascii="Arial" w:eastAsia="Arial" w:hAnsi="Arial" w:cs="Arial"/>
                <w:sz w:val="22"/>
                <w:szCs w:val="22"/>
              </w:rPr>
              <w:t>$1355.00</w:t>
            </w:r>
          </w:p>
        </w:tc>
        <w:tc>
          <w:tcPr>
            <w:tcW w:w="1049" w:type="pct"/>
          </w:tcPr>
          <w:p w:rsidR="0066193C" w:rsidRPr="00503CFD" w:rsidRDefault="0066193C" w:rsidP="0066193C">
            <w:pPr>
              <w:tabs>
                <w:tab w:val="left" w:pos="3402"/>
                <w:tab w:val="left" w:pos="6237"/>
              </w:tabs>
              <w:rPr>
                <w:rFonts w:ascii="Arial" w:eastAsia="Arial" w:hAnsi="Arial" w:cs="Arial"/>
                <w:sz w:val="22"/>
                <w:szCs w:val="22"/>
              </w:rPr>
            </w:pPr>
            <w:r w:rsidRPr="00503CFD">
              <w:rPr>
                <w:rFonts w:ascii="Arial" w:eastAsia="Arial" w:hAnsi="Arial" w:cs="Arial"/>
                <w:sz w:val="22"/>
                <w:szCs w:val="22"/>
              </w:rPr>
              <w:t>$1,807.00</w:t>
            </w:r>
          </w:p>
        </w:tc>
        <w:tc>
          <w:tcPr>
            <w:tcW w:w="1523" w:type="pct"/>
          </w:tcPr>
          <w:p w:rsidR="0066193C" w:rsidRPr="00503CFD" w:rsidRDefault="0066193C" w:rsidP="0066193C">
            <w:pPr>
              <w:tabs>
                <w:tab w:val="left" w:pos="3402"/>
                <w:tab w:val="left" w:pos="6237"/>
              </w:tabs>
              <w:rPr>
                <w:rFonts w:ascii="Arial" w:eastAsia="Arial" w:hAnsi="Arial" w:cs="Arial"/>
                <w:sz w:val="22"/>
                <w:szCs w:val="22"/>
              </w:rPr>
            </w:pPr>
            <w:r w:rsidRPr="00503CFD">
              <w:rPr>
                <w:rFonts w:ascii="Arial" w:eastAsia="Arial" w:hAnsi="Arial" w:cs="Arial"/>
                <w:sz w:val="22"/>
                <w:szCs w:val="22"/>
              </w:rPr>
              <w:t>$1,</w:t>
            </w:r>
            <w:r>
              <w:rPr>
                <w:rFonts w:ascii="Arial" w:eastAsia="Arial" w:hAnsi="Arial" w:cs="Arial"/>
                <w:sz w:val="22"/>
                <w:szCs w:val="22"/>
              </w:rPr>
              <w:t>554</w:t>
            </w:r>
            <w:r w:rsidRPr="00503CFD">
              <w:rPr>
                <w:rFonts w:ascii="Arial" w:eastAsia="Arial" w:hAnsi="Arial" w:cs="Arial"/>
                <w:sz w:val="22"/>
                <w:szCs w:val="22"/>
              </w:rPr>
              <w:t>.00</w:t>
            </w:r>
          </w:p>
        </w:tc>
        <w:tc>
          <w:tcPr>
            <w:tcW w:w="781" w:type="pct"/>
          </w:tcPr>
          <w:p w:rsidR="0066193C" w:rsidRPr="00503CFD" w:rsidRDefault="0066193C" w:rsidP="0066193C">
            <w:pPr>
              <w:tabs>
                <w:tab w:val="left" w:pos="3402"/>
                <w:tab w:val="left" w:pos="6237"/>
              </w:tabs>
              <w:rPr>
                <w:rFonts w:ascii="Arial" w:eastAsia="Arial" w:hAnsi="Arial" w:cs="Arial"/>
                <w:sz w:val="22"/>
                <w:szCs w:val="22"/>
              </w:rPr>
            </w:pPr>
            <w:r>
              <w:rPr>
                <w:rFonts w:ascii="Arial" w:eastAsia="Arial" w:hAnsi="Arial" w:cs="Arial"/>
                <w:sz w:val="22"/>
                <w:szCs w:val="22"/>
              </w:rPr>
              <w:t>$2,063.00</w:t>
            </w:r>
          </w:p>
        </w:tc>
      </w:tr>
    </w:tbl>
    <w:p w:rsidR="0066193C" w:rsidRDefault="0066193C" w:rsidP="0066193C">
      <w:pPr>
        <w:jc w:val="both"/>
        <w:rPr>
          <w:rFonts w:ascii="Arial" w:eastAsia="Arial" w:hAnsi="Arial" w:cs="Arial"/>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5093"/>
        <w:gridCol w:w="2835"/>
        <w:gridCol w:w="2307"/>
      </w:tblGrid>
      <w:tr w:rsidR="0066193C" w:rsidRPr="00887614" w:rsidTr="0066193C">
        <w:trPr>
          <w:trHeight w:val="172"/>
        </w:trPr>
        <w:tc>
          <w:tcPr>
            <w:tcW w:w="2488"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CONEXIÓN CONTRATO DE DRENAJE</w:t>
            </w:r>
          </w:p>
        </w:tc>
        <w:tc>
          <w:tcPr>
            <w:tcW w:w="1385" w:type="pct"/>
          </w:tcPr>
          <w:p w:rsidR="0066193C" w:rsidRPr="00887614" w:rsidRDefault="0066193C" w:rsidP="0066193C">
            <w:pPr>
              <w:tabs>
                <w:tab w:val="left" w:pos="3402"/>
                <w:tab w:val="left" w:pos="6237"/>
              </w:tabs>
              <w:rPr>
                <w:rFonts w:ascii="Arial" w:eastAsia="Arial" w:hAnsi="Arial" w:cs="Arial"/>
              </w:rPr>
            </w:pPr>
          </w:p>
        </w:tc>
        <w:tc>
          <w:tcPr>
            <w:tcW w:w="1127" w:type="pct"/>
          </w:tcPr>
          <w:p w:rsidR="0066193C" w:rsidRPr="00887614" w:rsidRDefault="0066193C" w:rsidP="0066193C">
            <w:pPr>
              <w:tabs>
                <w:tab w:val="left" w:pos="3402"/>
                <w:tab w:val="left" w:pos="6237"/>
              </w:tabs>
              <w:rPr>
                <w:rFonts w:ascii="Arial" w:eastAsia="Arial" w:hAnsi="Arial" w:cs="Arial"/>
              </w:rPr>
            </w:pPr>
          </w:p>
        </w:tc>
      </w:tr>
      <w:tr w:rsidR="0066193C" w:rsidRPr="00887614" w:rsidTr="0066193C">
        <w:trPr>
          <w:trHeight w:val="193"/>
        </w:trPr>
        <w:tc>
          <w:tcPr>
            <w:tcW w:w="2488"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 xml:space="preserve">CONCRETO </w:t>
            </w:r>
          </w:p>
        </w:tc>
        <w:tc>
          <w:tcPr>
            <w:tcW w:w="1385"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ASFALTO</w:t>
            </w:r>
          </w:p>
        </w:tc>
        <w:tc>
          <w:tcPr>
            <w:tcW w:w="1127"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TERRACERÍA</w:t>
            </w:r>
          </w:p>
        </w:tc>
      </w:tr>
      <w:tr w:rsidR="0066193C" w:rsidRPr="00887614" w:rsidTr="0066193C">
        <w:trPr>
          <w:trHeight w:val="180"/>
        </w:trPr>
        <w:tc>
          <w:tcPr>
            <w:tcW w:w="2488"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$9,</w:t>
            </w:r>
            <w:r>
              <w:rPr>
                <w:rFonts w:ascii="Arial" w:eastAsia="Arial" w:hAnsi="Arial" w:cs="Arial"/>
              </w:rPr>
              <w:t>940</w:t>
            </w:r>
            <w:r w:rsidRPr="00887614">
              <w:rPr>
                <w:rFonts w:ascii="Arial" w:eastAsia="Arial" w:hAnsi="Arial" w:cs="Arial"/>
              </w:rPr>
              <w:t>.00</w:t>
            </w:r>
          </w:p>
        </w:tc>
        <w:tc>
          <w:tcPr>
            <w:tcW w:w="1385" w:type="pct"/>
          </w:tcPr>
          <w:p w:rsidR="0066193C" w:rsidRPr="00887614" w:rsidRDefault="0066193C" w:rsidP="0066193C">
            <w:pPr>
              <w:tabs>
                <w:tab w:val="left" w:pos="3402"/>
                <w:tab w:val="left" w:pos="6237"/>
              </w:tabs>
              <w:rPr>
                <w:rFonts w:ascii="Arial" w:eastAsia="Arial" w:hAnsi="Arial" w:cs="Arial"/>
              </w:rPr>
            </w:pPr>
            <w:r w:rsidRPr="00887614">
              <w:rPr>
                <w:rFonts w:ascii="Arial" w:eastAsia="Arial" w:hAnsi="Arial" w:cs="Arial"/>
              </w:rPr>
              <w:t>$8,</w:t>
            </w:r>
            <w:r>
              <w:rPr>
                <w:rFonts w:ascii="Arial" w:eastAsia="Arial" w:hAnsi="Arial" w:cs="Arial"/>
              </w:rPr>
              <w:t>547</w:t>
            </w:r>
            <w:r w:rsidRPr="00887614">
              <w:rPr>
                <w:rFonts w:ascii="Arial" w:eastAsia="Arial" w:hAnsi="Arial" w:cs="Arial"/>
              </w:rPr>
              <w:t>.00</w:t>
            </w:r>
          </w:p>
        </w:tc>
        <w:tc>
          <w:tcPr>
            <w:tcW w:w="1127" w:type="pct"/>
          </w:tcPr>
          <w:p w:rsidR="0066193C" w:rsidRPr="00887614" w:rsidRDefault="0066193C" w:rsidP="0066193C">
            <w:pPr>
              <w:tabs>
                <w:tab w:val="left" w:pos="3402"/>
                <w:tab w:val="left" w:pos="6237"/>
              </w:tabs>
              <w:rPr>
                <w:rFonts w:ascii="Arial" w:eastAsia="Arial" w:hAnsi="Arial" w:cs="Arial"/>
              </w:rPr>
            </w:pPr>
            <w:r>
              <w:rPr>
                <w:rFonts w:ascii="Arial" w:eastAsia="Arial" w:hAnsi="Arial" w:cs="Arial"/>
              </w:rPr>
              <w:t>$6,355.00</w:t>
            </w:r>
          </w:p>
        </w:tc>
      </w:tr>
    </w:tbl>
    <w:p w:rsidR="0091134A" w:rsidRDefault="0091134A" w:rsidP="0091134A">
      <w:pPr>
        <w:jc w:val="both"/>
        <w:rPr>
          <w:rFonts w:ascii="Arial" w:eastAsia="Arial" w:hAnsi="Arial" w:cs="Arial"/>
          <w:sz w:val="22"/>
          <w:szCs w:val="22"/>
        </w:rPr>
      </w:pPr>
    </w:p>
    <w:p w:rsidR="0066193C" w:rsidRPr="0066193C" w:rsidRDefault="0066193C" w:rsidP="0066193C">
      <w:pPr>
        <w:jc w:val="both"/>
        <w:rPr>
          <w:rFonts w:ascii="Arial" w:eastAsia="Arial" w:hAnsi="Arial" w:cs="Arial"/>
          <w:sz w:val="22"/>
          <w:szCs w:val="22"/>
        </w:rPr>
      </w:pPr>
      <w:r w:rsidRPr="0066193C">
        <w:rPr>
          <w:rFonts w:ascii="Arial" w:eastAsia="Arial" w:hAnsi="Arial" w:cs="Arial"/>
          <w:sz w:val="22"/>
          <w:szCs w:val="22"/>
        </w:rPr>
        <w:t>XI.- No se cobrará la cancelación de la toma de agua cuando el contribuyente lo decida, siempre y cuando no tenga adeudo, y si posteriormente desea reinstalar, se cobrará la reinstalación a razón de   $205.00.</w:t>
      </w:r>
    </w:p>
    <w:p w:rsidR="0066193C" w:rsidRPr="0066193C" w:rsidRDefault="0066193C" w:rsidP="0066193C">
      <w:pPr>
        <w:jc w:val="both"/>
        <w:rPr>
          <w:rFonts w:ascii="Arial" w:eastAsia="Arial" w:hAnsi="Arial" w:cs="Arial"/>
          <w:sz w:val="22"/>
          <w:szCs w:val="22"/>
        </w:rPr>
      </w:pPr>
    </w:p>
    <w:p w:rsidR="0066193C" w:rsidRPr="0066193C" w:rsidRDefault="0066193C" w:rsidP="0066193C">
      <w:pPr>
        <w:jc w:val="both"/>
        <w:rPr>
          <w:rFonts w:ascii="Arial" w:eastAsia="Arial" w:hAnsi="Arial" w:cs="Arial"/>
          <w:sz w:val="22"/>
          <w:szCs w:val="22"/>
        </w:rPr>
      </w:pPr>
      <w:r w:rsidRPr="0066193C">
        <w:rPr>
          <w:rFonts w:ascii="Arial" w:eastAsia="Arial" w:hAnsi="Arial" w:cs="Arial"/>
          <w:sz w:val="22"/>
          <w:szCs w:val="22"/>
        </w:rPr>
        <w:t>XII.- Por servicios especiales de descarga de agua residuales, se cobrará a razón de $ 24.00 m3.</w:t>
      </w:r>
    </w:p>
    <w:p w:rsidR="0066193C" w:rsidRPr="0066193C" w:rsidRDefault="0066193C" w:rsidP="0066193C">
      <w:pPr>
        <w:jc w:val="both"/>
        <w:rPr>
          <w:rFonts w:ascii="Arial" w:eastAsia="Arial" w:hAnsi="Arial" w:cs="Arial"/>
          <w:sz w:val="22"/>
          <w:szCs w:val="22"/>
        </w:rPr>
      </w:pPr>
    </w:p>
    <w:p w:rsidR="0066193C" w:rsidRPr="0066193C" w:rsidRDefault="0066193C" w:rsidP="0066193C">
      <w:pPr>
        <w:jc w:val="both"/>
        <w:rPr>
          <w:rFonts w:ascii="Arial" w:eastAsia="Arial" w:hAnsi="Arial" w:cs="Arial"/>
          <w:sz w:val="22"/>
          <w:szCs w:val="22"/>
        </w:rPr>
      </w:pPr>
      <w:r w:rsidRPr="0066193C">
        <w:rPr>
          <w:rFonts w:ascii="Arial" w:eastAsia="Arial" w:hAnsi="Arial" w:cs="Arial"/>
          <w:sz w:val="22"/>
          <w:szCs w:val="22"/>
        </w:rPr>
        <w:t>XIII.- Cuando a una persona se le cancele el suministro de agua por falta de pago y sé reconecte sin haber pagado la reconexión se aplicará una multa de $ 584.00 a $ 713.00 si el contrato es doméstico, $ 643.00 a $ 773.00 si es contrato residencial, $838.00 a $ 966.00 si el contrato es comercial y $1,341.00 a $ 1,468.00 si el contrato es industrial.</w:t>
      </w:r>
    </w:p>
    <w:p w:rsidR="0066193C" w:rsidRPr="0066193C" w:rsidRDefault="0066193C" w:rsidP="0066193C">
      <w:pPr>
        <w:jc w:val="both"/>
        <w:rPr>
          <w:rFonts w:ascii="Arial" w:eastAsia="Arial" w:hAnsi="Arial" w:cs="Arial"/>
          <w:sz w:val="22"/>
          <w:szCs w:val="22"/>
        </w:rPr>
      </w:pPr>
    </w:p>
    <w:p w:rsidR="0066193C" w:rsidRPr="0066193C" w:rsidRDefault="0066193C" w:rsidP="0066193C">
      <w:pPr>
        <w:jc w:val="both"/>
        <w:rPr>
          <w:rFonts w:ascii="Arial" w:eastAsia="Arial" w:hAnsi="Arial" w:cs="Arial"/>
          <w:sz w:val="22"/>
          <w:szCs w:val="22"/>
        </w:rPr>
      </w:pPr>
      <w:r w:rsidRPr="0066193C">
        <w:rPr>
          <w:rFonts w:ascii="Arial" w:eastAsia="Arial" w:hAnsi="Arial" w:cs="Arial"/>
          <w:sz w:val="22"/>
          <w:szCs w:val="22"/>
        </w:rPr>
        <w:t>XIV.- Por cambio de nombre del contribuyente en contrato de Agua Potable se cobrará la tarifa de $131.00 siempre y cuando el contrato no exista adeudo.</w:t>
      </w:r>
    </w:p>
    <w:p w:rsidR="0066193C" w:rsidRPr="0066193C" w:rsidRDefault="0066193C" w:rsidP="0066193C">
      <w:pPr>
        <w:jc w:val="both"/>
        <w:rPr>
          <w:rFonts w:ascii="Arial" w:eastAsia="Arial" w:hAnsi="Arial" w:cs="Arial"/>
          <w:sz w:val="22"/>
          <w:szCs w:val="22"/>
        </w:rPr>
      </w:pPr>
    </w:p>
    <w:p w:rsidR="0066193C" w:rsidRDefault="0066193C" w:rsidP="0066193C">
      <w:pPr>
        <w:jc w:val="both"/>
        <w:rPr>
          <w:rFonts w:ascii="Arial" w:eastAsia="Arial" w:hAnsi="Arial" w:cs="Arial"/>
          <w:sz w:val="22"/>
          <w:szCs w:val="22"/>
        </w:rPr>
      </w:pPr>
      <w:r w:rsidRPr="0066193C">
        <w:rPr>
          <w:rFonts w:ascii="Arial" w:eastAsia="Arial" w:hAnsi="Arial" w:cs="Arial"/>
          <w:sz w:val="22"/>
          <w:szCs w:val="22"/>
        </w:rPr>
        <w:t>XV.- Costo de medidor por unidad:</w:t>
      </w:r>
    </w:p>
    <w:p w:rsidR="0066193C" w:rsidRDefault="0066193C" w:rsidP="0066193C">
      <w:pPr>
        <w:jc w:val="both"/>
        <w:rPr>
          <w:rFonts w:ascii="Arial" w:eastAsia="Arial" w:hAnsi="Arial" w:cs="Arial"/>
          <w:sz w:val="22"/>
          <w:szCs w:val="22"/>
        </w:rPr>
      </w:pPr>
    </w:p>
    <w:p w:rsidR="009D1581" w:rsidRDefault="009D1581" w:rsidP="009D1581">
      <w:pPr>
        <w:ind w:left="708" w:firstLine="708"/>
        <w:jc w:val="both"/>
        <w:rPr>
          <w:rFonts w:ascii="Arial" w:eastAsia="Arial" w:hAnsi="Arial" w:cs="Arial"/>
          <w:sz w:val="22"/>
          <w:szCs w:val="22"/>
        </w:rPr>
      </w:pPr>
      <w:r>
        <w:rPr>
          <w:rFonts w:ascii="Arial" w:eastAsia="Arial" w:hAnsi="Arial" w:cs="Arial"/>
          <w:sz w:val="22"/>
          <w:szCs w:val="22"/>
        </w:rPr>
        <w:t>MEDIDOR 1/2"</w:t>
      </w:r>
      <w:r>
        <w:rPr>
          <w:rFonts w:ascii="Arial" w:eastAsia="Arial" w:hAnsi="Arial" w:cs="Arial"/>
          <w:sz w:val="22"/>
          <w:szCs w:val="22"/>
        </w:rPr>
        <w:tab/>
        <w:t xml:space="preserve">$    979.00       </w:t>
      </w:r>
    </w:p>
    <w:p w:rsidR="009D1581" w:rsidRDefault="009D1581" w:rsidP="009D1581">
      <w:pPr>
        <w:ind w:left="708" w:firstLine="708"/>
        <w:jc w:val="both"/>
        <w:rPr>
          <w:rFonts w:ascii="Arial" w:eastAsia="Arial" w:hAnsi="Arial" w:cs="Arial"/>
          <w:sz w:val="22"/>
          <w:szCs w:val="22"/>
        </w:rPr>
      </w:pPr>
      <w:r>
        <w:rPr>
          <w:rFonts w:ascii="Arial" w:eastAsia="Arial" w:hAnsi="Arial" w:cs="Arial"/>
          <w:sz w:val="22"/>
          <w:szCs w:val="22"/>
        </w:rPr>
        <w:t xml:space="preserve">MEDIDOR 3/4"  </w:t>
      </w:r>
      <w:r>
        <w:rPr>
          <w:rFonts w:ascii="Arial" w:eastAsia="Arial" w:hAnsi="Arial" w:cs="Arial"/>
          <w:sz w:val="22"/>
          <w:szCs w:val="22"/>
        </w:rPr>
        <w:tab/>
        <w:t xml:space="preserve">$ 1,168.00        </w:t>
      </w:r>
    </w:p>
    <w:p w:rsidR="009D1581" w:rsidRDefault="009D1581" w:rsidP="009D1581">
      <w:pPr>
        <w:ind w:left="708" w:firstLine="708"/>
        <w:jc w:val="both"/>
        <w:rPr>
          <w:rFonts w:ascii="Arial" w:eastAsia="Arial" w:hAnsi="Arial" w:cs="Arial"/>
          <w:sz w:val="22"/>
          <w:szCs w:val="22"/>
        </w:rPr>
      </w:pPr>
      <w:r>
        <w:rPr>
          <w:rFonts w:ascii="Arial" w:eastAsia="Arial" w:hAnsi="Arial" w:cs="Arial"/>
          <w:sz w:val="22"/>
          <w:szCs w:val="22"/>
        </w:rPr>
        <w:lastRenderedPageBreak/>
        <w:t xml:space="preserve">MEDIDOR 1"  </w:t>
      </w:r>
      <w:r>
        <w:rPr>
          <w:rFonts w:ascii="Arial" w:eastAsia="Arial" w:hAnsi="Arial" w:cs="Arial"/>
          <w:sz w:val="22"/>
          <w:szCs w:val="22"/>
        </w:rPr>
        <w:tab/>
        <w:t xml:space="preserve">$ 2,337.00        </w:t>
      </w:r>
    </w:p>
    <w:p w:rsidR="009D1581" w:rsidRDefault="009D1581" w:rsidP="009D1581">
      <w:pPr>
        <w:ind w:left="708" w:firstLine="708"/>
        <w:jc w:val="both"/>
        <w:rPr>
          <w:rFonts w:ascii="Arial" w:eastAsia="Arial" w:hAnsi="Arial" w:cs="Arial"/>
          <w:sz w:val="22"/>
          <w:szCs w:val="22"/>
        </w:rPr>
      </w:pPr>
      <w:r>
        <w:rPr>
          <w:rFonts w:ascii="Arial" w:eastAsia="Arial" w:hAnsi="Arial" w:cs="Arial"/>
          <w:sz w:val="22"/>
          <w:szCs w:val="22"/>
        </w:rPr>
        <w:t xml:space="preserve">MEDIDOR 1 1/2"  </w:t>
      </w:r>
      <w:r>
        <w:rPr>
          <w:rFonts w:ascii="Arial" w:eastAsia="Arial" w:hAnsi="Arial" w:cs="Arial"/>
          <w:sz w:val="22"/>
          <w:szCs w:val="22"/>
        </w:rPr>
        <w:tab/>
        <w:t xml:space="preserve">$ 2,727.00        </w:t>
      </w:r>
    </w:p>
    <w:p w:rsidR="009D1581" w:rsidRDefault="009D1581" w:rsidP="009D1581">
      <w:pPr>
        <w:ind w:left="708" w:firstLine="708"/>
        <w:jc w:val="both"/>
        <w:rPr>
          <w:rFonts w:ascii="Arial" w:eastAsia="Arial" w:hAnsi="Arial" w:cs="Arial"/>
          <w:sz w:val="22"/>
          <w:szCs w:val="22"/>
        </w:rPr>
      </w:pPr>
      <w:r>
        <w:rPr>
          <w:rFonts w:ascii="Arial" w:eastAsia="Arial" w:hAnsi="Arial" w:cs="Arial"/>
          <w:sz w:val="22"/>
          <w:szCs w:val="22"/>
        </w:rPr>
        <w:t xml:space="preserve">MEDIDOR 2"  </w:t>
      </w:r>
      <w:r>
        <w:rPr>
          <w:rFonts w:ascii="Arial" w:eastAsia="Arial" w:hAnsi="Arial" w:cs="Arial"/>
          <w:sz w:val="22"/>
          <w:szCs w:val="22"/>
        </w:rPr>
        <w:tab/>
        <w:t xml:space="preserve">$ 5,342.00        </w:t>
      </w:r>
    </w:p>
    <w:p w:rsidR="009D1581" w:rsidRDefault="009D1581" w:rsidP="009D1581">
      <w:pPr>
        <w:ind w:left="708" w:firstLine="708"/>
        <w:jc w:val="both"/>
        <w:rPr>
          <w:rFonts w:ascii="Arial" w:eastAsia="Arial" w:hAnsi="Arial" w:cs="Arial"/>
          <w:sz w:val="22"/>
          <w:szCs w:val="22"/>
        </w:rPr>
      </w:pPr>
      <w:r>
        <w:rPr>
          <w:rFonts w:ascii="Arial" w:eastAsia="Arial" w:hAnsi="Arial" w:cs="Arial"/>
          <w:sz w:val="22"/>
          <w:szCs w:val="22"/>
        </w:rPr>
        <w:t xml:space="preserve">MEDIDOR 2 1/2"  </w:t>
      </w:r>
      <w:r>
        <w:rPr>
          <w:rFonts w:ascii="Arial" w:eastAsia="Arial" w:hAnsi="Arial" w:cs="Arial"/>
          <w:sz w:val="22"/>
          <w:szCs w:val="22"/>
        </w:rPr>
        <w:tab/>
        <w:t xml:space="preserve">$ 8,793.00        </w:t>
      </w:r>
    </w:p>
    <w:p w:rsidR="009D1581" w:rsidRDefault="009D1581" w:rsidP="009D1581">
      <w:pPr>
        <w:ind w:left="708" w:firstLine="708"/>
        <w:jc w:val="both"/>
        <w:rPr>
          <w:rFonts w:ascii="Arial" w:eastAsia="Arial" w:hAnsi="Arial" w:cs="Arial"/>
          <w:sz w:val="22"/>
          <w:szCs w:val="22"/>
        </w:rPr>
      </w:pPr>
      <w:r>
        <w:rPr>
          <w:rFonts w:ascii="Arial" w:eastAsia="Arial" w:hAnsi="Arial" w:cs="Arial"/>
          <w:sz w:val="22"/>
          <w:szCs w:val="22"/>
        </w:rPr>
        <w:t xml:space="preserve">MEDIDOR 3"            </w:t>
      </w:r>
      <w:r>
        <w:rPr>
          <w:rFonts w:ascii="Arial" w:eastAsia="Arial" w:hAnsi="Arial" w:cs="Arial"/>
          <w:sz w:val="22"/>
          <w:szCs w:val="22"/>
        </w:rPr>
        <w:tab/>
        <w:t xml:space="preserve">$ 15,026.00     </w:t>
      </w:r>
    </w:p>
    <w:p w:rsidR="0066193C" w:rsidRDefault="0066193C" w:rsidP="0066193C">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XVI.- Se multará de 30 a 50 Unidades de Medida y Actualización (UMA) al ciudadano que se sorprenda tenga una toma clandestina.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XVII.- Tratándose del pago de los derechos que correspondan a las tarifas de agua potable y alcantarillado se otorgará un incentivo correspondiente al 50% a pensionados, jubilados, adultos mayores de 60 años y a personas con discapacidad, única y exclusivamente respecto de la casa habitación en que tengan señalado su domicilio. Aplicándose al año actual.</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XVIII.- Cuando la cuota anual respectiva a la prestación del servicio de agua potable y drenaje, sea cubierta antes del 31 de enero, se otorgará un incentivo correspondiente a un 15% del monto total por el concepto de pago anticipado. Si se cubre durante el mes de febrero, el incentivo será de un 10% y durante el mes de marzo de un 5%.</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XIX.- Las tarifas establecidas en el presente artículo podrán ser actualizadas conforme a lo establecido en el Artículo 22 del Código Financiero para los Municipios del Estado de Coahuila de Zaragoza.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XX.- Se otorgará un 50% de incentivo a las organizaciones no gubernamentales legalmente constituidas como personas defensoras de los derechos de las personas migrantes, desplazadas o cualquier otra en condición de movilidad vulnerable, en el recibo de agua potable de su domicilio legal. Este incentivo solo será aplicable en el consumo que determine el organismo operador en los municipios. De sobrepasar este consumo, se deberá liquidar el exceso en su totalidad.</w:t>
      </w:r>
    </w:p>
    <w:p w:rsidR="009D1581" w:rsidRPr="009D1581" w:rsidRDefault="009D1581" w:rsidP="009D1581">
      <w:pPr>
        <w:jc w:val="both"/>
        <w:rPr>
          <w:rFonts w:ascii="Arial" w:eastAsia="Arial" w:hAnsi="Arial" w:cs="Arial"/>
          <w:sz w:val="22"/>
          <w:szCs w:val="22"/>
        </w:rPr>
      </w:pPr>
    </w:p>
    <w:p w:rsidR="0091134A" w:rsidRDefault="009D1581" w:rsidP="009D1581">
      <w:pPr>
        <w:jc w:val="both"/>
        <w:rPr>
          <w:rFonts w:ascii="Arial" w:eastAsia="Arial" w:hAnsi="Arial" w:cs="Arial"/>
          <w:sz w:val="22"/>
          <w:szCs w:val="22"/>
        </w:rPr>
      </w:pPr>
      <w:r w:rsidRPr="009D1581">
        <w:rPr>
          <w:rFonts w:ascii="Arial" w:eastAsia="Arial" w:hAnsi="Arial" w:cs="Arial"/>
          <w:sz w:val="22"/>
          <w:szCs w:val="22"/>
        </w:rPr>
        <w:t>XXI.- A quien ocasione daños a la red general y/o desperdicia agua potable de la red de manera negligente o intensión vandálica, a que hace referencia las fracciones XVI y XVII del artículo 97 de la Ley de Aguas para los Municipios del estado de Coahuila, dejándola derramar en forma excesivamente y/o en forma inútil y/u omitir denunciar las fugas existentes se le aplicara una multa detallada en la siguiente tabla:</w:t>
      </w:r>
    </w:p>
    <w:p w:rsidR="0091134A" w:rsidRDefault="0091134A" w:rsidP="004F2BAC">
      <w:pPr>
        <w:jc w:val="both"/>
        <w:rPr>
          <w:rFonts w:ascii="Arial" w:eastAsia="Arial" w:hAnsi="Arial" w:cs="Arial"/>
          <w:sz w:val="22"/>
          <w:szCs w:val="22"/>
        </w:rPr>
      </w:pPr>
    </w:p>
    <w:tbl>
      <w:tblPr>
        <w:tblW w:w="653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3266"/>
        <w:gridCol w:w="3268"/>
      </w:tblGrid>
      <w:tr w:rsidR="009D1581" w:rsidTr="009D1581">
        <w:trPr>
          <w:trHeight w:val="258"/>
          <w:jc w:val="center"/>
        </w:trPr>
        <w:tc>
          <w:tcPr>
            <w:tcW w:w="3266" w:type="dxa"/>
          </w:tcPr>
          <w:p w:rsidR="009D1581" w:rsidRDefault="009D1581" w:rsidP="009D1581">
            <w:pPr>
              <w:tabs>
                <w:tab w:val="left" w:pos="0"/>
              </w:tabs>
              <w:jc w:val="center"/>
              <w:rPr>
                <w:rFonts w:ascii="Arial" w:eastAsia="Arial" w:hAnsi="Arial" w:cs="Arial"/>
                <w:sz w:val="22"/>
                <w:szCs w:val="22"/>
              </w:rPr>
            </w:pPr>
            <w:r>
              <w:rPr>
                <w:rFonts w:ascii="Arial" w:eastAsia="Arial" w:hAnsi="Arial" w:cs="Arial"/>
                <w:sz w:val="22"/>
                <w:szCs w:val="22"/>
              </w:rPr>
              <w:t>CALCULO DE PAGO</w:t>
            </w:r>
          </w:p>
        </w:tc>
        <w:tc>
          <w:tcPr>
            <w:tcW w:w="3268" w:type="dxa"/>
          </w:tcPr>
          <w:p w:rsidR="009D1581" w:rsidRDefault="009D1581" w:rsidP="009D1581">
            <w:pPr>
              <w:tabs>
                <w:tab w:val="left" w:pos="0"/>
              </w:tabs>
              <w:jc w:val="center"/>
              <w:rPr>
                <w:rFonts w:ascii="Arial" w:eastAsia="Arial" w:hAnsi="Arial" w:cs="Arial"/>
                <w:sz w:val="22"/>
                <w:szCs w:val="22"/>
              </w:rPr>
            </w:pPr>
            <w:r>
              <w:rPr>
                <w:rFonts w:ascii="Arial" w:eastAsia="Arial" w:hAnsi="Arial" w:cs="Arial"/>
                <w:sz w:val="22"/>
                <w:szCs w:val="22"/>
              </w:rPr>
              <w:t>CONCEPTO</w:t>
            </w:r>
          </w:p>
        </w:tc>
      </w:tr>
      <w:tr w:rsidR="009D1581" w:rsidTr="009D1581">
        <w:trPr>
          <w:trHeight w:val="243"/>
          <w:jc w:val="center"/>
        </w:trPr>
        <w:tc>
          <w:tcPr>
            <w:tcW w:w="3266" w:type="dxa"/>
          </w:tcPr>
          <w:p w:rsidR="009D1581" w:rsidRDefault="009D1581" w:rsidP="009D1581">
            <w:pPr>
              <w:tabs>
                <w:tab w:val="left" w:pos="0"/>
              </w:tabs>
              <w:rPr>
                <w:rFonts w:ascii="Arial" w:eastAsia="Arial" w:hAnsi="Arial" w:cs="Arial"/>
                <w:sz w:val="22"/>
                <w:szCs w:val="22"/>
              </w:rPr>
            </w:pPr>
            <w:r>
              <w:rPr>
                <w:rFonts w:ascii="Arial" w:eastAsia="Arial" w:hAnsi="Arial" w:cs="Arial"/>
                <w:sz w:val="22"/>
                <w:szCs w:val="22"/>
              </w:rPr>
              <w:t>10 a 20 (UMA)</w:t>
            </w:r>
          </w:p>
        </w:tc>
        <w:tc>
          <w:tcPr>
            <w:tcW w:w="3268" w:type="dxa"/>
          </w:tcPr>
          <w:p w:rsidR="009D1581" w:rsidRDefault="009D1581" w:rsidP="009D1581">
            <w:pPr>
              <w:tabs>
                <w:tab w:val="left" w:pos="0"/>
              </w:tabs>
              <w:rPr>
                <w:rFonts w:ascii="Arial" w:eastAsia="Arial" w:hAnsi="Arial" w:cs="Arial"/>
                <w:sz w:val="22"/>
                <w:szCs w:val="22"/>
              </w:rPr>
            </w:pPr>
            <w:r>
              <w:rPr>
                <w:rFonts w:ascii="Arial" w:eastAsia="Arial" w:hAnsi="Arial" w:cs="Arial"/>
                <w:sz w:val="22"/>
                <w:szCs w:val="22"/>
              </w:rPr>
              <w:t>Contrato domiciliario</w:t>
            </w:r>
          </w:p>
        </w:tc>
      </w:tr>
      <w:tr w:rsidR="009D1581" w:rsidTr="009D1581">
        <w:trPr>
          <w:trHeight w:val="258"/>
          <w:jc w:val="center"/>
        </w:trPr>
        <w:tc>
          <w:tcPr>
            <w:tcW w:w="3266" w:type="dxa"/>
          </w:tcPr>
          <w:p w:rsidR="009D1581" w:rsidRDefault="009D1581" w:rsidP="009D1581">
            <w:pPr>
              <w:tabs>
                <w:tab w:val="left" w:pos="0"/>
              </w:tabs>
              <w:rPr>
                <w:rFonts w:ascii="Arial" w:eastAsia="Arial" w:hAnsi="Arial" w:cs="Arial"/>
                <w:sz w:val="22"/>
                <w:szCs w:val="22"/>
              </w:rPr>
            </w:pPr>
            <w:r>
              <w:rPr>
                <w:rFonts w:ascii="Arial" w:eastAsia="Arial" w:hAnsi="Arial" w:cs="Arial"/>
                <w:sz w:val="22"/>
                <w:szCs w:val="22"/>
              </w:rPr>
              <w:t>10 a 20 (UMA)</w:t>
            </w:r>
          </w:p>
        </w:tc>
        <w:tc>
          <w:tcPr>
            <w:tcW w:w="3268" w:type="dxa"/>
          </w:tcPr>
          <w:p w:rsidR="009D1581" w:rsidRDefault="009D1581" w:rsidP="009D1581">
            <w:pPr>
              <w:tabs>
                <w:tab w:val="left" w:pos="0"/>
              </w:tabs>
              <w:rPr>
                <w:rFonts w:ascii="Arial" w:eastAsia="Arial" w:hAnsi="Arial" w:cs="Arial"/>
                <w:sz w:val="22"/>
                <w:szCs w:val="22"/>
              </w:rPr>
            </w:pPr>
            <w:r>
              <w:rPr>
                <w:rFonts w:ascii="Arial" w:eastAsia="Arial" w:hAnsi="Arial" w:cs="Arial"/>
                <w:sz w:val="22"/>
                <w:szCs w:val="22"/>
              </w:rPr>
              <w:t>Contrato residencial</w:t>
            </w:r>
          </w:p>
        </w:tc>
      </w:tr>
      <w:tr w:rsidR="009D1581" w:rsidTr="009D1581">
        <w:trPr>
          <w:trHeight w:val="243"/>
          <w:jc w:val="center"/>
        </w:trPr>
        <w:tc>
          <w:tcPr>
            <w:tcW w:w="3266" w:type="dxa"/>
          </w:tcPr>
          <w:p w:rsidR="009D1581" w:rsidRDefault="009D1581" w:rsidP="009D1581">
            <w:pPr>
              <w:tabs>
                <w:tab w:val="left" w:pos="0"/>
              </w:tabs>
              <w:rPr>
                <w:rFonts w:ascii="Arial" w:eastAsia="Arial" w:hAnsi="Arial" w:cs="Arial"/>
                <w:sz w:val="22"/>
                <w:szCs w:val="22"/>
              </w:rPr>
            </w:pPr>
            <w:r>
              <w:rPr>
                <w:rFonts w:ascii="Arial" w:eastAsia="Arial" w:hAnsi="Arial" w:cs="Arial"/>
                <w:sz w:val="22"/>
                <w:szCs w:val="22"/>
              </w:rPr>
              <w:t>20 a 30 (UMA)</w:t>
            </w:r>
          </w:p>
        </w:tc>
        <w:tc>
          <w:tcPr>
            <w:tcW w:w="3268" w:type="dxa"/>
          </w:tcPr>
          <w:p w:rsidR="009D1581" w:rsidRDefault="009D1581" w:rsidP="009D1581">
            <w:pPr>
              <w:tabs>
                <w:tab w:val="left" w:pos="0"/>
              </w:tabs>
              <w:rPr>
                <w:rFonts w:ascii="Arial" w:eastAsia="Arial" w:hAnsi="Arial" w:cs="Arial"/>
                <w:sz w:val="22"/>
                <w:szCs w:val="22"/>
              </w:rPr>
            </w:pPr>
            <w:r>
              <w:rPr>
                <w:rFonts w:ascii="Arial" w:eastAsia="Arial" w:hAnsi="Arial" w:cs="Arial"/>
                <w:sz w:val="22"/>
                <w:szCs w:val="22"/>
              </w:rPr>
              <w:t>Contrato comercial</w:t>
            </w:r>
          </w:p>
        </w:tc>
      </w:tr>
      <w:tr w:rsidR="009D1581" w:rsidTr="009D1581">
        <w:trPr>
          <w:trHeight w:val="243"/>
          <w:jc w:val="center"/>
        </w:trPr>
        <w:tc>
          <w:tcPr>
            <w:tcW w:w="3266" w:type="dxa"/>
          </w:tcPr>
          <w:p w:rsidR="009D1581" w:rsidRDefault="009D1581" w:rsidP="009D1581">
            <w:pPr>
              <w:tabs>
                <w:tab w:val="left" w:pos="0"/>
              </w:tabs>
              <w:rPr>
                <w:rFonts w:ascii="Arial" w:eastAsia="Arial" w:hAnsi="Arial" w:cs="Arial"/>
                <w:sz w:val="22"/>
                <w:szCs w:val="22"/>
              </w:rPr>
            </w:pPr>
            <w:r>
              <w:rPr>
                <w:rFonts w:ascii="Arial" w:eastAsia="Arial" w:hAnsi="Arial" w:cs="Arial"/>
                <w:sz w:val="22"/>
                <w:szCs w:val="22"/>
              </w:rPr>
              <w:t>40 a 80 (UMA)</w:t>
            </w:r>
          </w:p>
        </w:tc>
        <w:tc>
          <w:tcPr>
            <w:tcW w:w="3268" w:type="dxa"/>
          </w:tcPr>
          <w:p w:rsidR="009D1581" w:rsidRDefault="009D1581" w:rsidP="009D1581">
            <w:pPr>
              <w:tabs>
                <w:tab w:val="left" w:pos="0"/>
              </w:tabs>
              <w:rPr>
                <w:rFonts w:ascii="Arial" w:eastAsia="Arial" w:hAnsi="Arial" w:cs="Arial"/>
                <w:sz w:val="22"/>
                <w:szCs w:val="22"/>
              </w:rPr>
            </w:pPr>
            <w:r>
              <w:rPr>
                <w:rFonts w:ascii="Arial" w:eastAsia="Arial" w:hAnsi="Arial" w:cs="Arial"/>
                <w:sz w:val="22"/>
                <w:szCs w:val="22"/>
              </w:rPr>
              <w:t>Contrato industrial</w:t>
            </w:r>
          </w:p>
        </w:tc>
      </w:tr>
    </w:tbl>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lastRenderedPageBreak/>
        <w:t>SECCIÓN II</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 LOS SERVICIOS DE RASTROS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b/>
          <w:sz w:val="22"/>
          <w:szCs w:val="22"/>
        </w:rPr>
        <w:t>ARTÍCULO 12.-</w:t>
      </w:r>
      <w:r w:rsidRPr="009D1581">
        <w:rPr>
          <w:rFonts w:ascii="Arial" w:eastAsia="Arial" w:hAnsi="Arial" w:cs="Arial"/>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No se causará el derecho por uso de corrales, cuando los animales que se introduzcan sean sacrificados, el mismo día.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Los servicios a que se refiera esta sección se causarán y cobrarán conforme a los conceptos y tarifas siguientes: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I.-    Uso de corrales </w:t>
      </w:r>
      <w:r w:rsidRPr="009D1581">
        <w:rPr>
          <w:rFonts w:ascii="Arial" w:eastAsia="Arial" w:hAnsi="Arial" w:cs="Arial"/>
          <w:sz w:val="22"/>
          <w:szCs w:val="22"/>
        </w:rPr>
        <w:tab/>
        <w:t>$ 30.00 diarios por cabeza.</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II.-   Pesaje </w:t>
      </w:r>
      <w:r w:rsidRPr="009D1581">
        <w:rPr>
          <w:rFonts w:ascii="Arial" w:eastAsia="Arial" w:hAnsi="Arial" w:cs="Arial"/>
          <w:sz w:val="22"/>
          <w:szCs w:val="22"/>
        </w:rPr>
        <w:tab/>
        <w:t>$   2.77 diarios por cabeza.</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III.-  Uso de cuarto frío </w:t>
      </w:r>
      <w:r w:rsidRPr="009D1581">
        <w:rPr>
          <w:rFonts w:ascii="Arial" w:eastAsia="Arial" w:hAnsi="Arial" w:cs="Arial"/>
          <w:sz w:val="22"/>
          <w:szCs w:val="22"/>
        </w:rPr>
        <w:tab/>
        <w:t>$ 11.13 diarios por cabeza.</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IV.- Empadronamiento.</w:t>
      </w:r>
      <w:r w:rsidRPr="009D1581">
        <w:rPr>
          <w:rFonts w:ascii="Arial" w:eastAsia="Arial" w:hAnsi="Arial" w:cs="Arial"/>
          <w:sz w:val="22"/>
          <w:szCs w:val="22"/>
        </w:rPr>
        <w:tab/>
        <w:t>$ 74.00 pago anual.</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V.-  Recepción y entrega de trámite relacionado con el registro estatal de fierros de herrar y señales de sangre $ 74.00.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VI.-  Inspección y matanza de aves </w:t>
      </w:r>
      <w:r w:rsidRPr="009D1581">
        <w:rPr>
          <w:rFonts w:ascii="Arial" w:eastAsia="Arial" w:hAnsi="Arial" w:cs="Arial"/>
          <w:sz w:val="22"/>
          <w:szCs w:val="22"/>
        </w:rPr>
        <w:tab/>
        <w:t>$ 7.22 por pieza.</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VII.- Servicio de Matanza:</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1.- En el Rastro Municipal:</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a) Ganado vacuno </w:t>
      </w:r>
      <w:r w:rsidRPr="009D1581">
        <w:rPr>
          <w:rFonts w:ascii="Arial" w:eastAsia="Arial" w:hAnsi="Arial" w:cs="Arial"/>
          <w:sz w:val="22"/>
          <w:szCs w:val="22"/>
        </w:rPr>
        <w:tab/>
        <w:t>$ 83.47 por cabeza.</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b) Ganado porcino  </w:t>
      </w:r>
      <w:r w:rsidRPr="009D1581">
        <w:rPr>
          <w:rFonts w:ascii="Arial" w:eastAsia="Arial" w:hAnsi="Arial" w:cs="Arial"/>
          <w:sz w:val="22"/>
          <w:szCs w:val="22"/>
        </w:rPr>
        <w:tab/>
        <w:t>$ 42.29 por cabeza.</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c) Ovino y Caprino </w:t>
      </w:r>
      <w:r w:rsidRPr="009D1581">
        <w:rPr>
          <w:rFonts w:ascii="Arial" w:eastAsia="Arial" w:hAnsi="Arial" w:cs="Arial"/>
          <w:sz w:val="22"/>
          <w:szCs w:val="22"/>
        </w:rPr>
        <w:tab/>
        <w:t>$ 30.61 por cabeza.</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d) Equino asnal</w:t>
      </w:r>
      <w:r w:rsidRPr="009D1581">
        <w:rPr>
          <w:rFonts w:ascii="Arial" w:eastAsia="Arial" w:hAnsi="Arial" w:cs="Arial"/>
          <w:sz w:val="22"/>
          <w:szCs w:val="22"/>
        </w:rPr>
        <w:tab/>
        <w:t>$ 84.58 por cabeza.</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e) Aves</w:t>
      </w:r>
      <w:r w:rsidRPr="009D1581">
        <w:rPr>
          <w:rFonts w:ascii="Arial" w:eastAsia="Arial" w:hAnsi="Arial" w:cs="Arial"/>
          <w:sz w:val="22"/>
          <w:szCs w:val="22"/>
        </w:rPr>
        <w:tab/>
        <w:t>$   7.22 por cabeza.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Todo ganado sacrificado en rastros y empacadoras autorizadas, estarán sujetas a las tarifas señaladas en el presente artículo.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SECCIÓN III</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 LOS SERVICIOS DE ALUMBRADO PÚBLICO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b/>
          <w:sz w:val="22"/>
          <w:szCs w:val="22"/>
        </w:rPr>
        <w:t>ARTÍCULO 13.-</w:t>
      </w:r>
      <w:r w:rsidRPr="009D1581">
        <w:rPr>
          <w:rFonts w:ascii="Arial" w:eastAsia="Arial" w:hAnsi="Arial" w:cs="Arial"/>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w:t>
      </w:r>
      <w:r w:rsidRPr="009D1581">
        <w:rPr>
          <w:rFonts w:ascii="Arial" w:eastAsia="Arial" w:hAnsi="Arial" w:cs="Arial"/>
          <w:sz w:val="22"/>
          <w:szCs w:val="22"/>
        </w:rPr>
        <w:lastRenderedPageBreak/>
        <w:t xml:space="preserve">podrá ser superior al 5% de las cantidades que deban pagar los contribuyentes en forma particular, por el consumo de energía eléctrica.  </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2024 dividiendo el Índice Nacional de Precios al Consumidor del mes de Noviembre de 2023 entre el Índice Nacional de Precios del Consumidor correspondiente al mes de Octubre de 2022.</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SECCIÓN IV</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 LOS SERVICIOS EN MERCADOS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b/>
          <w:sz w:val="22"/>
          <w:szCs w:val="22"/>
        </w:rPr>
        <w:t>ARTÍCULO 14.-</w:t>
      </w:r>
      <w:r w:rsidRPr="009D1581">
        <w:rPr>
          <w:rFonts w:ascii="Arial" w:eastAsia="Arial" w:hAnsi="Arial" w:cs="Arial"/>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El Derecho por Servicios de Mercados se pagará conforme a las cuotas siguientes, atendiendo a las bases previstas en el Código Financiero para los Municipios del Estado de Coahuila de Zaragoza.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 $16.69 mensual por metro cuadrado de superficie asignada en locales ubicados en mercados construidos de propiedad municipal.</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 $31.71 mensual por metro cuadrado de superficie asignada en lugares o espacios en plazas o terrenos.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SECCIÓN V</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 LOS SERVICIOS DE ASEO PÚBLICO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b/>
          <w:sz w:val="22"/>
          <w:szCs w:val="22"/>
        </w:rPr>
        <w:t>ARTÍCULO 15.-</w:t>
      </w:r>
      <w:r w:rsidRPr="009D1581">
        <w:rPr>
          <w:rFonts w:ascii="Arial" w:eastAsia="Arial" w:hAnsi="Arial" w:cs="Arial"/>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Servirá de base para el cálculo del derecho de aseo público el número de metros lineales de frente a la vía pública de cada predio por donde deba prestarse el servicio de recolección de basura.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 La superficie total del predio baldío sin barda o sólo cercado, que sea sujeto a limpia por parte del ayuntamiento.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   1.- Limpieza manual </w:t>
      </w:r>
      <w:r w:rsidRPr="009D1581">
        <w:rPr>
          <w:rFonts w:ascii="Arial" w:eastAsia="Arial" w:hAnsi="Arial" w:cs="Arial"/>
          <w:sz w:val="22"/>
          <w:szCs w:val="22"/>
        </w:rPr>
        <w:tab/>
        <w:t>$ 3.02 por m2.</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   2.- </w:t>
      </w:r>
      <w:proofErr w:type="spellStart"/>
      <w:r w:rsidRPr="009D1581">
        <w:rPr>
          <w:rFonts w:ascii="Arial" w:eastAsia="Arial" w:hAnsi="Arial" w:cs="Arial"/>
          <w:sz w:val="22"/>
          <w:szCs w:val="22"/>
        </w:rPr>
        <w:t>Chapoleadora</w:t>
      </w:r>
      <w:proofErr w:type="spellEnd"/>
      <w:r w:rsidRPr="009D1581">
        <w:rPr>
          <w:rFonts w:ascii="Arial" w:eastAsia="Arial" w:hAnsi="Arial" w:cs="Arial"/>
          <w:sz w:val="22"/>
          <w:szCs w:val="22"/>
        </w:rPr>
        <w:t xml:space="preserve"> de </w:t>
      </w:r>
      <w:r w:rsidRPr="009D1581">
        <w:rPr>
          <w:rFonts w:ascii="Arial" w:eastAsia="Arial" w:hAnsi="Arial" w:cs="Arial"/>
          <w:sz w:val="22"/>
          <w:szCs w:val="22"/>
        </w:rPr>
        <w:tab/>
        <w:t>$ 8.35 a $ 12.60 por m2</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   3.- </w:t>
      </w:r>
      <w:proofErr w:type="spellStart"/>
      <w:r w:rsidRPr="009D1581">
        <w:rPr>
          <w:rFonts w:ascii="Arial" w:eastAsia="Arial" w:hAnsi="Arial" w:cs="Arial"/>
          <w:sz w:val="22"/>
          <w:szCs w:val="22"/>
        </w:rPr>
        <w:t>Motoconformadora</w:t>
      </w:r>
      <w:proofErr w:type="spellEnd"/>
      <w:r w:rsidRPr="009D1581">
        <w:rPr>
          <w:rFonts w:ascii="Arial" w:eastAsia="Arial" w:hAnsi="Arial" w:cs="Arial"/>
          <w:sz w:val="22"/>
          <w:szCs w:val="22"/>
        </w:rPr>
        <w:t xml:space="preserve"> </w:t>
      </w:r>
      <w:r w:rsidRPr="009D1581">
        <w:rPr>
          <w:rFonts w:ascii="Arial" w:eastAsia="Arial" w:hAnsi="Arial" w:cs="Arial"/>
          <w:sz w:val="22"/>
          <w:szCs w:val="22"/>
        </w:rPr>
        <w:tab/>
        <w:t>$ 12.24 a $ 16.80 por m2</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El pago se realizará dentro de los quince días siguientes a la fecha en que el Ayuntamiento concluya la limpieza del predio, conforme a la cuota establecida por metro cuadrado de superficie.</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II.- La periodicidad y forma en que deba prestarse el servicio de recolección de basura en los casos de usuarios que soliciten servicios especiales mediante contrato $319.00 por </w:t>
      </w:r>
      <w:proofErr w:type="spellStart"/>
      <w:r w:rsidRPr="009D1581">
        <w:rPr>
          <w:rFonts w:ascii="Arial" w:eastAsia="Arial" w:hAnsi="Arial" w:cs="Arial"/>
          <w:sz w:val="22"/>
          <w:szCs w:val="22"/>
        </w:rPr>
        <w:t>traila</w:t>
      </w:r>
      <w:proofErr w:type="spellEnd"/>
      <w:r w:rsidRPr="009D1581">
        <w:rPr>
          <w:rFonts w:ascii="Arial" w:eastAsia="Arial" w:hAnsi="Arial" w:cs="Arial"/>
          <w:sz w:val="22"/>
          <w:szCs w:val="22"/>
        </w:rPr>
        <w:t>.</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III.- Servicio de recolección de basura doméstico $30.00 mensual el cual se cobrará en el recibo de agua anual, el cual no estará condicionado al pago entre ellos. Se otorgará un incentivo correspondiente al 50% a pensionados, jubilados, adultos mayores y personas con discapacidad, y cuando el terreno este baldío, y hasta un 100% fuera de la mancha urbana. El pago se cubrirá de forma bimestral.</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IV.- Servicio de recolección de basura a establecimientos comerciales $164.00 mensual, y las industrias pagarán $ 1,635.00 pesos mensuales siempre y cuando no se trate de residuos tóxicos o peligrosos. El pago se cubrirá mensualmente. </w:t>
      </w:r>
    </w:p>
    <w:p w:rsidR="009D1581" w:rsidRPr="009D1581" w:rsidRDefault="009D1581" w:rsidP="009D1581">
      <w:pPr>
        <w:jc w:val="both"/>
        <w:rPr>
          <w:rFonts w:ascii="Arial" w:eastAsia="Arial" w:hAnsi="Arial" w:cs="Arial"/>
          <w:sz w:val="22"/>
          <w:szCs w:val="22"/>
        </w:rPr>
      </w:pPr>
    </w:p>
    <w:p w:rsidR="009D1581" w:rsidRDefault="009D1581" w:rsidP="009D1581">
      <w:pPr>
        <w:jc w:val="both"/>
        <w:rPr>
          <w:rFonts w:ascii="Arial" w:eastAsia="Arial" w:hAnsi="Arial" w:cs="Arial"/>
          <w:sz w:val="22"/>
          <w:szCs w:val="22"/>
        </w:rPr>
      </w:pPr>
      <w:r w:rsidRPr="009D1581">
        <w:rPr>
          <w:rFonts w:ascii="Arial" w:eastAsia="Arial" w:hAnsi="Arial" w:cs="Arial"/>
          <w:sz w:val="22"/>
          <w:szCs w:val="22"/>
        </w:rPr>
        <w:t>V.- Servicio de recolección de basura a establecimientos comerciales se clasificará de acuerdo al giro del comercio; según reglamento para le expedición de licencias, y permisos de funcionamientos de giros comerciales, industriales y de prestación de servicios del municipio de Nava, Coahuila, a como se muestra a continuación:</w:t>
      </w:r>
    </w:p>
    <w:p w:rsidR="009D1581" w:rsidRDefault="009D1581" w:rsidP="004F2BAC">
      <w:pPr>
        <w:jc w:val="both"/>
        <w:rPr>
          <w:rFonts w:ascii="Arial" w:eastAsia="Arial" w:hAnsi="Arial" w:cs="Arial"/>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2246"/>
        <w:gridCol w:w="6024"/>
        <w:gridCol w:w="1965"/>
      </w:tblGrid>
      <w:tr w:rsidR="009D1581" w:rsidRPr="009D1581" w:rsidTr="009D1581">
        <w:trPr>
          <w:trHeight w:val="218"/>
        </w:trPr>
        <w:tc>
          <w:tcPr>
            <w:tcW w:w="1097" w:type="pct"/>
            <w:vAlign w:val="center"/>
          </w:tcPr>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CONCEPTO</w:t>
            </w:r>
          </w:p>
        </w:tc>
        <w:tc>
          <w:tcPr>
            <w:tcW w:w="2943" w:type="pct"/>
            <w:vAlign w:val="center"/>
          </w:tcPr>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DESCRIPCION</w:t>
            </w:r>
          </w:p>
        </w:tc>
        <w:tc>
          <w:tcPr>
            <w:tcW w:w="960" w:type="pct"/>
            <w:vAlign w:val="center"/>
          </w:tcPr>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PAGO MENSUAL</w:t>
            </w:r>
          </w:p>
        </w:tc>
      </w:tr>
      <w:tr w:rsidR="009D1581" w:rsidTr="009D1581">
        <w:trPr>
          <w:trHeight w:val="527"/>
        </w:trPr>
        <w:tc>
          <w:tcPr>
            <w:tcW w:w="1097" w:type="pct"/>
            <w:vAlign w:val="center"/>
          </w:tcPr>
          <w:p w:rsidR="009D1581" w:rsidRDefault="009D1581" w:rsidP="009D1581">
            <w:pPr>
              <w:rPr>
                <w:rFonts w:ascii="Arial" w:eastAsia="Arial" w:hAnsi="Arial" w:cs="Arial"/>
                <w:sz w:val="22"/>
                <w:szCs w:val="22"/>
              </w:rPr>
            </w:pPr>
            <w:r>
              <w:rPr>
                <w:rFonts w:ascii="Arial" w:eastAsia="Arial" w:hAnsi="Arial" w:cs="Arial"/>
                <w:sz w:val="22"/>
                <w:szCs w:val="22"/>
              </w:rPr>
              <w:t>Apertura Rápida</w:t>
            </w:r>
          </w:p>
        </w:tc>
        <w:tc>
          <w:tcPr>
            <w:tcW w:w="2943" w:type="pct"/>
            <w:vAlign w:val="center"/>
          </w:tcPr>
          <w:p w:rsidR="009D1581" w:rsidRPr="008D2C92" w:rsidRDefault="009D1581" w:rsidP="009D1581">
            <w:pPr>
              <w:rPr>
                <w:rFonts w:ascii="Arial" w:eastAsia="Arial" w:hAnsi="Arial" w:cs="Arial"/>
                <w:sz w:val="21"/>
                <w:szCs w:val="21"/>
              </w:rPr>
            </w:pPr>
            <w:r w:rsidRPr="008D2C92">
              <w:rPr>
                <w:rFonts w:ascii="Arial" w:eastAsia="Arial" w:hAnsi="Arial" w:cs="Arial"/>
                <w:sz w:val="21"/>
                <w:szCs w:val="21"/>
              </w:rPr>
              <w:t>Reglamento para la Expedición de Licencias y permisos de funcionamiento de Giros Comerciales y de Prestación de Servicios Nava Coahuila</w:t>
            </w:r>
          </w:p>
        </w:tc>
        <w:tc>
          <w:tcPr>
            <w:tcW w:w="960" w:type="pct"/>
            <w:vAlign w:val="center"/>
          </w:tcPr>
          <w:p w:rsidR="009D1581" w:rsidRDefault="009D1581" w:rsidP="009D1581">
            <w:pPr>
              <w:jc w:val="right"/>
              <w:rPr>
                <w:rFonts w:ascii="Arial" w:eastAsia="Arial" w:hAnsi="Arial" w:cs="Arial"/>
                <w:sz w:val="22"/>
                <w:szCs w:val="22"/>
              </w:rPr>
            </w:pPr>
            <w:r>
              <w:rPr>
                <w:rFonts w:ascii="Arial" w:eastAsia="Arial" w:hAnsi="Arial" w:cs="Arial"/>
                <w:sz w:val="22"/>
                <w:szCs w:val="22"/>
              </w:rPr>
              <w:t>$712.00</w:t>
            </w:r>
          </w:p>
        </w:tc>
      </w:tr>
      <w:tr w:rsidR="009D1581" w:rsidTr="009D1581">
        <w:trPr>
          <w:trHeight w:val="527"/>
        </w:trPr>
        <w:tc>
          <w:tcPr>
            <w:tcW w:w="1097" w:type="pct"/>
            <w:vAlign w:val="center"/>
          </w:tcPr>
          <w:p w:rsidR="009D1581" w:rsidRDefault="009D1581" w:rsidP="009D1581">
            <w:pPr>
              <w:rPr>
                <w:rFonts w:ascii="Arial" w:eastAsia="Arial" w:hAnsi="Arial" w:cs="Arial"/>
                <w:sz w:val="22"/>
                <w:szCs w:val="22"/>
              </w:rPr>
            </w:pPr>
            <w:r>
              <w:rPr>
                <w:rFonts w:ascii="Arial" w:eastAsia="Arial" w:hAnsi="Arial" w:cs="Arial"/>
                <w:sz w:val="22"/>
                <w:szCs w:val="22"/>
              </w:rPr>
              <w:t>Giro Regulado</w:t>
            </w:r>
          </w:p>
        </w:tc>
        <w:tc>
          <w:tcPr>
            <w:tcW w:w="2943" w:type="pct"/>
            <w:vAlign w:val="center"/>
          </w:tcPr>
          <w:p w:rsidR="009D1581" w:rsidRPr="008D2C92" w:rsidRDefault="009D1581" w:rsidP="009D1581">
            <w:pPr>
              <w:rPr>
                <w:rFonts w:ascii="Arial" w:eastAsia="Arial" w:hAnsi="Arial" w:cs="Arial"/>
                <w:sz w:val="21"/>
                <w:szCs w:val="21"/>
              </w:rPr>
            </w:pPr>
            <w:r w:rsidRPr="008D2C92">
              <w:rPr>
                <w:rFonts w:ascii="Arial" w:eastAsia="Arial" w:hAnsi="Arial" w:cs="Arial"/>
                <w:sz w:val="21"/>
                <w:szCs w:val="21"/>
              </w:rPr>
              <w:t>Reglamento para la Expedición de Licencias y permisos de funcionamiento de Giros Comerciales y de Prestación de Servicios Nava Coahuila</w:t>
            </w:r>
          </w:p>
        </w:tc>
        <w:tc>
          <w:tcPr>
            <w:tcW w:w="960" w:type="pct"/>
            <w:vAlign w:val="center"/>
          </w:tcPr>
          <w:p w:rsidR="009D1581" w:rsidRDefault="009D1581" w:rsidP="009D1581">
            <w:pPr>
              <w:jc w:val="right"/>
              <w:rPr>
                <w:rFonts w:ascii="Arial" w:eastAsia="Arial" w:hAnsi="Arial" w:cs="Arial"/>
                <w:sz w:val="22"/>
                <w:szCs w:val="22"/>
              </w:rPr>
            </w:pPr>
            <w:r>
              <w:rPr>
                <w:rFonts w:ascii="Arial" w:eastAsia="Arial" w:hAnsi="Arial" w:cs="Arial"/>
                <w:sz w:val="22"/>
                <w:szCs w:val="22"/>
              </w:rPr>
              <w:t>$1,603.00</w:t>
            </w:r>
          </w:p>
        </w:tc>
      </w:tr>
      <w:tr w:rsidR="009D1581" w:rsidTr="009D1581">
        <w:trPr>
          <w:trHeight w:val="514"/>
        </w:trPr>
        <w:tc>
          <w:tcPr>
            <w:tcW w:w="1097" w:type="pct"/>
            <w:vAlign w:val="center"/>
          </w:tcPr>
          <w:p w:rsidR="009D1581" w:rsidRDefault="009D1581" w:rsidP="009D1581">
            <w:pPr>
              <w:rPr>
                <w:rFonts w:ascii="Arial" w:eastAsia="Arial" w:hAnsi="Arial" w:cs="Arial"/>
                <w:sz w:val="22"/>
                <w:szCs w:val="22"/>
              </w:rPr>
            </w:pPr>
            <w:r>
              <w:rPr>
                <w:rFonts w:ascii="Arial" w:eastAsia="Arial" w:hAnsi="Arial" w:cs="Arial"/>
                <w:sz w:val="22"/>
                <w:szCs w:val="22"/>
              </w:rPr>
              <w:t>Giro de Control Especial</w:t>
            </w:r>
          </w:p>
        </w:tc>
        <w:tc>
          <w:tcPr>
            <w:tcW w:w="2943" w:type="pct"/>
            <w:vAlign w:val="center"/>
          </w:tcPr>
          <w:p w:rsidR="009D1581" w:rsidRPr="008D2C92" w:rsidRDefault="009D1581" w:rsidP="009D1581">
            <w:pPr>
              <w:rPr>
                <w:rFonts w:ascii="Arial" w:eastAsia="Arial" w:hAnsi="Arial" w:cs="Arial"/>
                <w:sz w:val="21"/>
                <w:szCs w:val="21"/>
              </w:rPr>
            </w:pPr>
            <w:r w:rsidRPr="008D2C92">
              <w:rPr>
                <w:rFonts w:ascii="Arial" w:eastAsia="Arial" w:hAnsi="Arial" w:cs="Arial"/>
                <w:sz w:val="21"/>
                <w:szCs w:val="21"/>
              </w:rPr>
              <w:t>Reglamento para la Expedición de Licencias y permisos de funcionamiento de Giros Comerciales y de Prestación de Servicios Nava Coahuila</w:t>
            </w:r>
          </w:p>
        </w:tc>
        <w:tc>
          <w:tcPr>
            <w:tcW w:w="960" w:type="pct"/>
            <w:vAlign w:val="center"/>
          </w:tcPr>
          <w:p w:rsidR="009D1581" w:rsidRDefault="009D1581" w:rsidP="009D1581">
            <w:pPr>
              <w:jc w:val="right"/>
              <w:rPr>
                <w:rFonts w:ascii="Arial" w:eastAsia="Arial" w:hAnsi="Arial" w:cs="Arial"/>
                <w:sz w:val="22"/>
                <w:szCs w:val="22"/>
              </w:rPr>
            </w:pPr>
            <w:r>
              <w:rPr>
                <w:rFonts w:ascii="Arial" w:eastAsia="Arial" w:hAnsi="Arial" w:cs="Arial"/>
                <w:sz w:val="22"/>
                <w:szCs w:val="22"/>
              </w:rPr>
              <w:t>$2,048.00</w:t>
            </w:r>
          </w:p>
        </w:tc>
      </w:tr>
    </w:tbl>
    <w:p w:rsidR="009D1581" w:rsidRDefault="009D1581" w:rsidP="004F2BAC">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lastRenderedPageBreak/>
        <w:t>VI.- Servicio de recolección de basura en plaza principal, ocasionada por fiestas o verbenas $608.00 por estanquillo por evento.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VII.- Tala o poda de Árboles a solicitud, según la siguiente clasificación:</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1.- Tala o poda de árbol hasta 3 metros de altura:   </w:t>
      </w:r>
      <w:r w:rsidRPr="009D1581">
        <w:rPr>
          <w:rFonts w:ascii="Arial" w:eastAsia="Arial" w:hAnsi="Arial" w:cs="Arial"/>
          <w:sz w:val="22"/>
          <w:szCs w:val="22"/>
        </w:rPr>
        <w:tab/>
        <w:t>$   890.00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2.- Tala o pada de árbol de más de 3 metros de altura </w:t>
      </w:r>
      <w:r w:rsidRPr="009D1581">
        <w:rPr>
          <w:rFonts w:ascii="Arial" w:eastAsia="Arial" w:hAnsi="Arial" w:cs="Arial"/>
          <w:sz w:val="22"/>
          <w:szCs w:val="22"/>
        </w:rPr>
        <w:tab/>
        <w:t>$3,339.00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3.- Tala de árbol con copa frondosa        </w:t>
      </w:r>
      <w:r w:rsidRPr="009D1581">
        <w:rPr>
          <w:rFonts w:ascii="Arial" w:eastAsia="Arial" w:hAnsi="Arial" w:cs="Arial"/>
          <w:sz w:val="22"/>
          <w:szCs w:val="22"/>
        </w:rPr>
        <w:tab/>
        <w:t xml:space="preserve"> </w:t>
      </w:r>
      <w:r w:rsidRPr="009D1581">
        <w:rPr>
          <w:rFonts w:ascii="Arial" w:eastAsia="Arial" w:hAnsi="Arial" w:cs="Arial"/>
          <w:sz w:val="22"/>
          <w:szCs w:val="22"/>
        </w:rPr>
        <w:tab/>
      </w:r>
      <w:r w:rsidRPr="009D1581">
        <w:rPr>
          <w:rFonts w:ascii="Arial" w:eastAsia="Arial" w:hAnsi="Arial" w:cs="Arial"/>
          <w:sz w:val="22"/>
          <w:szCs w:val="22"/>
        </w:rPr>
        <w:tab/>
        <w:t xml:space="preserve">$3,896.00      </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Se exentará el pago cuando el árbol este seco, podrido, o con riesgo de caerse, previa revisión y/o dictamen del personal del departamento.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Además, el solicitante donará la cantidad de 2 árboles en especie por árbol talado, que deberá llevar al departamento de Ecología. </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VIII.- Contrato especial por servicio de basura por contenedor será $ 712.00.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SECCIÓN VI</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 LOS SERVICIOS DE SEGURIDAD PÚBLICA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b/>
          <w:sz w:val="22"/>
          <w:szCs w:val="22"/>
        </w:rPr>
        <w:t>ARTÍCULO 16.-</w:t>
      </w:r>
      <w:r w:rsidRPr="009D1581">
        <w:rPr>
          <w:rFonts w:ascii="Arial" w:eastAsia="Arial" w:hAnsi="Arial" w:cs="Arial"/>
          <w:sz w:val="22"/>
          <w:szCs w:val="22"/>
        </w:rPr>
        <w:t xml:space="preserve"> Son objeto de este derecho los servicios prestados por las autoridades municipales en materia de seguridad pública, conforme a las disposiciones reglamentarias que rijan en el Municipio. 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El pago de este derecho se efectuará en la Tesorería Municipal conforme a la siguiente tarifa: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 Seguridad especial a comercios $341.00 diarios por policía por comercio.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 Seguridad para fiestas $ 341.00 por policía.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III.-Seguridad para eventos públicos $ 341.00 por policía.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SECCIÓN VII</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 LOS SERVICIOS EN PANTEONES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b/>
          <w:sz w:val="22"/>
          <w:szCs w:val="22"/>
        </w:rPr>
        <w:t>ARTÍCULO 17.-</w:t>
      </w:r>
      <w:r w:rsidRPr="009D1581">
        <w:rPr>
          <w:rFonts w:ascii="Arial" w:eastAsia="Arial" w:hAnsi="Arial" w:cs="Arial"/>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El pago de este derecho se causará conforme a los conceptos y tarifas siguientes: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lastRenderedPageBreak/>
        <w:t>I.- Por servicios de vigilancia y reglamentación:</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1.- Las autorizaciones de traslado de cadáveres o restos a cementerios del Municipio $107.00.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2.- Las autorizaciones de traslado de cadáveres fuera del Municipio o del Estado $107.00.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3.- Los derechos de internación de cadáveres al Municipio $107.00.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4.- Las autorizaciones de uso del depósito de cadáveres $38.00.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5.- Las autorizaciones de construcción de monumentos $38.00.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 Por servicios de administración de panteones:</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1.- Servicios de inhumación                      </w:t>
      </w:r>
      <w:r w:rsidRPr="009D1581">
        <w:rPr>
          <w:rFonts w:ascii="Arial" w:eastAsia="Arial" w:hAnsi="Arial" w:cs="Arial"/>
          <w:sz w:val="22"/>
          <w:szCs w:val="22"/>
        </w:rPr>
        <w:tab/>
        <w:t>$ 187.00.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2.- Servicios de exhumación                     </w:t>
      </w:r>
      <w:r w:rsidRPr="009D1581">
        <w:rPr>
          <w:rFonts w:ascii="Arial" w:eastAsia="Arial" w:hAnsi="Arial" w:cs="Arial"/>
          <w:sz w:val="22"/>
          <w:szCs w:val="22"/>
        </w:rPr>
        <w:tab/>
        <w:t>$ 187.00.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3.- Refrendo de derechos de inhumación </w:t>
      </w:r>
      <w:r w:rsidRPr="009D1581">
        <w:rPr>
          <w:rFonts w:ascii="Arial" w:eastAsia="Arial" w:hAnsi="Arial" w:cs="Arial"/>
          <w:sz w:val="22"/>
          <w:szCs w:val="22"/>
        </w:rPr>
        <w:tab/>
        <w:t>$   46.00.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4.- Servicios de </w:t>
      </w:r>
      <w:proofErr w:type="spellStart"/>
      <w:r w:rsidRPr="009D1581">
        <w:rPr>
          <w:rFonts w:ascii="Arial" w:eastAsia="Arial" w:hAnsi="Arial" w:cs="Arial"/>
          <w:sz w:val="22"/>
          <w:szCs w:val="22"/>
        </w:rPr>
        <w:t>reinhumación</w:t>
      </w:r>
      <w:proofErr w:type="spellEnd"/>
      <w:r w:rsidRPr="009D1581">
        <w:rPr>
          <w:rFonts w:ascii="Arial" w:eastAsia="Arial" w:hAnsi="Arial" w:cs="Arial"/>
          <w:sz w:val="22"/>
          <w:szCs w:val="22"/>
        </w:rPr>
        <w:tab/>
      </w:r>
      <w:r w:rsidRPr="009D1581">
        <w:rPr>
          <w:rFonts w:ascii="Arial" w:eastAsia="Arial" w:hAnsi="Arial" w:cs="Arial"/>
          <w:sz w:val="22"/>
          <w:szCs w:val="22"/>
        </w:rPr>
        <w:tab/>
        <w:t xml:space="preserve">           </w:t>
      </w:r>
      <w:r w:rsidRPr="009D1581">
        <w:rPr>
          <w:rFonts w:ascii="Arial" w:eastAsia="Arial" w:hAnsi="Arial" w:cs="Arial"/>
          <w:sz w:val="22"/>
          <w:szCs w:val="22"/>
        </w:rPr>
        <w:tab/>
        <w:t>$   52.00.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5.- Depósito de restos en nichos o gavetas</w:t>
      </w:r>
      <w:r w:rsidRPr="009D1581">
        <w:rPr>
          <w:rFonts w:ascii="Arial" w:eastAsia="Arial" w:hAnsi="Arial" w:cs="Arial"/>
          <w:sz w:val="22"/>
          <w:szCs w:val="22"/>
        </w:rPr>
        <w:tab/>
        <w:t>$143.00.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6.- Construcción, reconstrucción o profundización de fosas $818.00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7.- Construcción o reparación de monumentos $52.00.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8.- Certificaciones por expedición o reexpedición de antecedentes de título o de cambio de titular                    $226.00.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9.- Construcción de cordón en el panteón $65.56 M.L.</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10.- Colocación de plancha de concreto sobre tumba $61.21 M2.</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11.- Construcción de capilla $65.66 M2.</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SECCIÓN VIII</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 LOS SERVICIOS DE TRÁNSITO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b/>
          <w:sz w:val="22"/>
          <w:szCs w:val="22"/>
        </w:rPr>
        <w:t>ARTÍCULO 18.-</w:t>
      </w:r>
      <w:r w:rsidRPr="009D1581">
        <w:rPr>
          <w:rFonts w:ascii="Arial" w:eastAsia="Arial" w:hAnsi="Arial" w:cs="Arial"/>
          <w:sz w:val="22"/>
          <w:szCs w:val="22"/>
        </w:rPr>
        <w:t xml:space="preserve"> Son objeto de estos derechos, los servicios que presten las autoridades en materia de tránsito municipal por los siguientes conceptos: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  Por expedición de permiso de ruta para servicio de pasajeros, carga de camiones, servicios urbanos de sitio o ruleteros $8,875.00.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  Por refrendo de ruta para servicio de pasajeros o carga de camiones en carreteras bajo control del Municipio y para servicios urbanos de sitio o ruleteros de $883.00 anuales.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III.- Permiso de aprendizaje para manejar $85.00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IV.- Cambio de derecho o concesiones de vehículo de servicio público municipal $11,094.00. Queda exento de pago cuando los derechos pasen de padres a hijos, de hijos a padres o entre conyugues.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V.- Peritaje oficial en expedición de licencias para manejar de automovilistas y chóferes $97.52</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VI.- Por examen médico para licencias para manejar de automovilistas $341.00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lastRenderedPageBreak/>
        <w:t>VII.- Por expedición de licencias para ocupación de la vía pública por vehículos de alquiler que tengan un sitio especialmente designado para estacionarse $610.00 por año.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VIII.- Por expedición de licencias para estacionamiento exclusivo para carga y descarga $549.00.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IX.- Por revisión mecánica y verificación vehicular $75.00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X.- Por licencia anual para estacionamiento exclusivo de comercios e industria y el visto bueno de seguridad pública Municipal o Transporte $315.00 por año.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XI.-   Por certificado médico por estado de ebriedad $350.00.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XII.- Por la baja, así como por el alta de vehículos, siempre y cuando exista un cambio de propietario  $375.00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XIII.- Por el gafete de chofer de transporte público Municipal $180.00.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XIV.- El servicio de transporte entre particulares se prestará en vehículos particulares que, sin estar sujetos al otorgamiento de una concesión, permiso o autorización por parte de la Secretaría de Infraestructura y Transporte o del Municipio, deberán estar registrados en una Empresa de Redes de Transporte o una empresa relacionada, filial o subsidiaria de la misma que a su vez cuente con registro para su funcionamiento otorgado por la Secretaría de Infraestructura y Transporte. Dicho servicio estará regulado en base a lo dispuesto en el Capítulo VII, del Título Segundo, de la Ley de Transporte y Movilidad Sustentable para el Estado de Coahuila de Zaragoza.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SECCIÓN IX</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 LOS SERVICIOS DE PREVISIÓN SOCIAL</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b/>
          <w:sz w:val="22"/>
          <w:szCs w:val="22"/>
        </w:rPr>
        <w:t>ARTÍCULO 19.-</w:t>
      </w:r>
      <w:r w:rsidRPr="009D1581">
        <w:rPr>
          <w:rFonts w:ascii="Arial" w:eastAsia="Arial" w:hAnsi="Arial" w:cs="Arial"/>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1.- El pago de este derecho será de $ 189.00 atendiendo a la clase de servicio que se preste.</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2.- El pago por servicio, consulta médica en el centro de salud será de $ 56.00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3.- El pago por Certificado Médico será de $89.00 pesos.</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4.- Servicio en ambulancia municipal solicitado por cualquier institución médica será de $1,239.00 por traslado fuera del municipio.</w:t>
      </w:r>
    </w:p>
    <w:p w:rsidR="009D1581" w:rsidRDefault="009D1581" w:rsidP="009D1581">
      <w:pPr>
        <w:jc w:val="both"/>
        <w:rPr>
          <w:rFonts w:ascii="Arial" w:eastAsia="Arial" w:hAnsi="Arial" w:cs="Arial"/>
          <w:sz w:val="22"/>
          <w:szCs w:val="22"/>
        </w:rPr>
      </w:pPr>
    </w:p>
    <w:p w:rsidR="009D1581" w:rsidRDefault="009D1581" w:rsidP="009D1581">
      <w:pPr>
        <w:jc w:val="both"/>
        <w:rPr>
          <w:rFonts w:ascii="Arial" w:eastAsia="Arial" w:hAnsi="Arial" w:cs="Arial"/>
          <w:sz w:val="22"/>
          <w:szCs w:val="22"/>
        </w:rPr>
      </w:pPr>
    </w:p>
    <w:p w:rsidR="009D1581" w:rsidRDefault="009D1581" w:rsidP="009D1581">
      <w:pPr>
        <w:jc w:val="both"/>
        <w:rPr>
          <w:rFonts w:ascii="Arial" w:eastAsia="Arial" w:hAnsi="Arial" w:cs="Arial"/>
          <w:sz w:val="22"/>
          <w:szCs w:val="22"/>
        </w:rPr>
      </w:pPr>
    </w:p>
    <w:p w:rsid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lastRenderedPageBreak/>
        <w:t>SECCIÓN X</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 LOS SERVICIOS DE PROTECCION CIVIL</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b/>
          <w:sz w:val="22"/>
          <w:szCs w:val="22"/>
        </w:rPr>
        <w:t>ARTICULO 20.-</w:t>
      </w:r>
      <w:r w:rsidRPr="009D1581">
        <w:rPr>
          <w:rFonts w:ascii="Arial" w:eastAsia="Arial" w:hAnsi="Arial" w:cs="Arial"/>
          <w:sz w:val="22"/>
          <w:szCs w:val="22"/>
        </w:rPr>
        <w:t xml:space="preserve"> Son objeto de este derecho los servicios prestados por las autoridades municipales en materia de protección civil, conforme a las disposiciones reglamentarias que rijan en el Municipio.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Los servicios de protección civil comprenderán:</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 Por el dictamen por parte de protección civil municipal para otorgar consentimiento para la instalación de tianguis, pirotecnia (“puestos destinados a la compra y venta de artículos pirotécnicos”), será de         $813.00.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 Otorgamiento de opiniones favorables para la fabricación, almacenamiento, comercialización, consumo y transportación de materiales explosivos $5,492.00 por trámite.</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III.- Autorización/Actualización de programa de Protección Civil que incluye el programa de prevención de accidentes interno y externo y plan de contingencias (hidrocarburos) $3,255.00 por trámite anual.</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IV.- Programa específico de Protección Civil $3,255.00 por trámite.</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V.- Sera acreedor de una multa de 50 a 100 Unidades de Medida y Actualización (UMA) todo aquel establecimiento que derivado de una inspección por parte de protección civil detecte condiciones inseguras.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VI. Se multará con 5 a 10 Unidades de Medida y Actualización (UMA) previo aviso del municipio, a los negocios que no cuenten con su dictamen después de 6 meses de iniciar actividades, ya que todos los negocios comerciales e industriales y de servicios, estarán obligados a contar con su dictamen positivo de parte del Departamento de Protección Civil.</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 </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VII.- Será acreedor a una multa de 5 a 10 Unidades de Medida y Actualización (UMA) previo aviso del municipio, al ciudadano que queme basura dentro de su domicilio o negocio.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CAPÍTULO OCTAVO</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DE LOS DERECHOS POR EXPEDICIÓN DE LICENCIAS,</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PERMISOS, AUTORIZACIONES Y CONCESIONES</w:t>
      </w:r>
    </w:p>
    <w:p w:rsidR="009D1581" w:rsidRPr="009D1581" w:rsidRDefault="009D1581" w:rsidP="009D1581">
      <w:pPr>
        <w:jc w:val="center"/>
        <w:rPr>
          <w:rFonts w:ascii="Arial" w:eastAsia="Arial" w:hAnsi="Arial" w:cs="Arial"/>
          <w:sz w:val="22"/>
          <w:szCs w:val="22"/>
        </w:rPr>
      </w:pP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SECCIÓN I</w:t>
      </w:r>
    </w:p>
    <w:p w:rsidR="009D1581" w:rsidRPr="009D1581" w:rsidRDefault="009D1581" w:rsidP="009D1581">
      <w:pPr>
        <w:jc w:val="center"/>
        <w:rPr>
          <w:rFonts w:ascii="Arial" w:eastAsia="Arial" w:hAnsi="Arial" w:cs="Arial"/>
          <w:b/>
          <w:sz w:val="22"/>
          <w:szCs w:val="22"/>
        </w:rPr>
      </w:pPr>
      <w:r w:rsidRPr="009D1581">
        <w:rPr>
          <w:rFonts w:ascii="Arial" w:eastAsia="Arial" w:hAnsi="Arial" w:cs="Arial"/>
          <w:b/>
          <w:sz w:val="22"/>
          <w:szCs w:val="22"/>
        </w:rPr>
        <w:t>POR LA EXPEDICION DE LICENCIAS PARA CONSTRUCCIÓN</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b/>
          <w:sz w:val="22"/>
          <w:szCs w:val="22"/>
        </w:rPr>
        <w:t>ARTÍCULO 21.-</w:t>
      </w:r>
      <w:r w:rsidRPr="009D1581">
        <w:rPr>
          <w:rFonts w:ascii="Arial" w:eastAsia="Arial" w:hAnsi="Arial" w:cs="Arial"/>
          <w:sz w:val="22"/>
          <w:szCs w:val="22"/>
        </w:rPr>
        <w:t xml:space="preserve"> Son objeto de estos derechos, la expedición de licencias por los conceptos siguientes y se cubrirán conforme a la tarifa en cada uno de ellos señalada:</w:t>
      </w:r>
    </w:p>
    <w:p w:rsidR="009D1581" w:rsidRPr="009D1581" w:rsidRDefault="009D1581" w:rsidP="009D1581">
      <w:pPr>
        <w:jc w:val="both"/>
        <w:rPr>
          <w:rFonts w:ascii="Arial" w:eastAsia="Arial" w:hAnsi="Arial" w:cs="Arial"/>
          <w:sz w:val="22"/>
          <w:szCs w:val="22"/>
        </w:rPr>
      </w:pPr>
    </w:p>
    <w:p w:rsidR="009D1581" w:rsidRDefault="009D1581" w:rsidP="009D1581">
      <w:pPr>
        <w:jc w:val="both"/>
        <w:rPr>
          <w:rFonts w:ascii="Arial" w:eastAsia="Arial" w:hAnsi="Arial" w:cs="Arial"/>
          <w:sz w:val="22"/>
          <w:szCs w:val="22"/>
        </w:rPr>
      </w:pPr>
      <w:r w:rsidRPr="009D1581">
        <w:rPr>
          <w:rFonts w:ascii="Arial" w:eastAsia="Arial" w:hAnsi="Arial" w:cs="Arial"/>
          <w:sz w:val="22"/>
          <w:szCs w:val="22"/>
        </w:rPr>
        <w:lastRenderedPageBreak/>
        <w:t>I.- Autorización para las construcciones nuevas causarán una cuota por metro cuadrado o lineal según sea el caso conforme a lo siguiente:</w:t>
      </w:r>
    </w:p>
    <w:p w:rsidR="009D1581" w:rsidRDefault="009D1581" w:rsidP="004F2BAC">
      <w:pPr>
        <w:jc w:val="both"/>
        <w:rPr>
          <w:rFonts w:ascii="Arial" w:eastAsia="Arial" w:hAnsi="Arial" w:cs="Arial"/>
          <w:sz w:val="22"/>
          <w:szCs w:val="22"/>
        </w:rPr>
      </w:pP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 xml:space="preserve">1.- Construcción Habitacional   </w:t>
      </w: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 xml:space="preserve">           a) Densidad alta                </w:t>
      </w:r>
      <w:r>
        <w:rPr>
          <w:rFonts w:ascii="Arial" w:eastAsia="Arial" w:hAnsi="Arial" w:cs="Arial"/>
          <w:sz w:val="22"/>
          <w:szCs w:val="22"/>
        </w:rPr>
        <w:tab/>
        <w:t xml:space="preserve">$    8.90  </w:t>
      </w:r>
    </w:p>
    <w:p w:rsidR="009D1581" w:rsidRDefault="009D1581" w:rsidP="009D1581">
      <w:pPr>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b) Densidad Media alta      </w:t>
      </w:r>
      <w:r>
        <w:rPr>
          <w:rFonts w:ascii="Arial" w:eastAsia="Arial" w:hAnsi="Arial" w:cs="Arial"/>
          <w:sz w:val="22"/>
          <w:szCs w:val="22"/>
        </w:rPr>
        <w:tab/>
        <w:t xml:space="preserve">$  11.13              </w:t>
      </w:r>
    </w:p>
    <w:p w:rsidR="009D1581" w:rsidRDefault="009D1581" w:rsidP="009D1581">
      <w:pPr>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c) Densidad Media             </w:t>
      </w:r>
      <w:r>
        <w:rPr>
          <w:rFonts w:ascii="Arial" w:eastAsia="Arial" w:hAnsi="Arial" w:cs="Arial"/>
          <w:sz w:val="22"/>
          <w:szCs w:val="22"/>
        </w:rPr>
        <w:tab/>
        <w:t xml:space="preserve">$  14.46               </w:t>
      </w:r>
    </w:p>
    <w:p w:rsidR="009D1581" w:rsidRDefault="009D1581" w:rsidP="009D1581">
      <w:pPr>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d) Densidad Baja                 </w:t>
      </w:r>
      <w:r>
        <w:rPr>
          <w:rFonts w:ascii="Arial" w:eastAsia="Arial" w:hAnsi="Arial" w:cs="Arial"/>
          <w:sz w:val="22"/>
          <w:szCs w:val="22"/>
        </w:rPr>
        <w:tab/>
        <w:t xml:space="preserve">$  17.80          </w:t>
      </w:r>
    </w:p>
    <w:p w:rsidR="009D1581" w:rsidRDefault="009D1581" w:rsidP="009D1581">
      <w:pPr>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e) Densidad muy Baja         </w:t>
      </w:r>
      <w:r>
        <w:rPr>
          <w:rFonts w:ascii="Arial" w:eastAsia="Arial" w:hAnsi="Arial" w:cs="Arial"/>
          <w:sz w:val="22"/>
          <w:szCs w:val="22"/>
        </w:rPr>
        <w:tab/>
        <w:t xml:space="preserve">$  31.71               </w:t>
      </w:r>
    </w:p>
    <w:p w:rsidR="009D1581" w:rsidRDefault="009D1581" w:rsidP="009D1581">
      <w:pPr>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f) Campestre                       </w:t>
      </w:r>
      <w:r>
        <w:rPr>
          <w:rFonts w:ascii="Arial" w:eastAsia="Arial" w:hAnsi="Arial" w:cs="Arial"/>
          <w:sz w:val="22"/>
          <w:szCs w:val="22"/>
        </w:rPr>
        <w:tab/>
        <w:t>$  20.03</w:t>
      </w: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 xml:space="preserve">   </w:t>
      </w: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2.- Construcción comercial.</w:t>
      </w: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 xml:space="preserve">         a) Por metro cuadrado de construcción o ampliación $ 24.00 </w:t>
      </w:r>
    </w:p>
    <w:p w:rsidR="009D1581" w:rsidRDefault="009D1581" w:rsidP="009D1581">
      <w:pPr>
        <w:tabs>
          <w:tab w:val="left" w:pos="1185"/>
        </w:tabs>
        <w:jc w:val="both"/>
        <w:rPr>
          <w:rFonts w:ascii="Arial" w:eastAsia="Arial" w:hAnsi="Arial" w:cs="Arial"/>
          <w:sz w:val="22"/>
          <w:szCs w:val="22"/>
        </w:rPr>
      </w:pP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3.- Construcción industrial.</w:t>
      </w: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 xml:space="preserve">         a) Ligera </w:t>
      </w:r>
      <w:r>
        <w:rPr>
          <w:rFonts w:ascii="Arial" w:eastAsia="Arial" w:hAnsi="Arial" w:cs="Arial"/>
          <w:sz w:val="22"/>
          <w:szCs w:val="22"/>
        </w:rPr>
        <w:tab/>
      </w:r>
      <w:r>
        <w:rPr>
          <w:rFonts w:ascii="Arial" w:eastAsia="Arial" w:hAnsi="Arial" w:cs="Arial"/>
          <w:sz w:val="22"/>
          <w:szCs w:val="22"/>
        </w:rPr>
        <w:tab/>
        <w:t xml:space="preserve">$  10.57                                                              </w:t>
      </w: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 xml:space="preserve">         b) Mediana </w:t>
      </w:r>
      <w:r>
        <w:rPr>
          <w:rFonts w:ascii="Arial" w:eastAsia="Arial" w:hAnsi="Arial" w:cs="Arial"/>
          <w:sz w:val="22"/>
          <w:szCs w:val="22"/>
        </w:rPr>
        <w:tab/>
      </w:r>
      <w:r>
        <w:rPr>
          <w:rFonts w:ascii="Arial" w:eastAsia="Arial" w:hAnsi="Arial" w:cs="Arial"/>
          <w:sz w:val="22"/>
          <w:szCs w:val="22"/>
        </w:rPr>
        <w:tab/>
        <w:t>$ 15.58</w:t>
      </w: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 xml:space="preserve">         c) Pesada </w:t>
      </w:r>
      <w:r>
        <w:rPr>
          <w:rFonts w:ascii="Arial" w:eastAsia="Arial" w:hAnsi="Arial" w:cs="Arial"/>
          <w:sz w:val="22"/>
          <w:szCs w:val="22"/>
        </w:rPr>
        <w:tab/>
      </w:r>
      <w:r>
        <w:rPr>
          <w:rFonts w:ascii="Arial" w:eastAsia="Arial" w:hAnsi="Arial" w:cs="Arial"/>
          <w:sz w:val="22"/>
          <w:szCs w:val="22"/>
        </w:rPr>
        <w:tab/>
        <w:t>$ 20.03</w:t>
      </w: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 xml:space="preserve">         d. Cobertizo </w:t>
      </w:r>
      <w:r>
        <w:rPr>
          <w:rFonts w:ascii="Arial" w:eastAsia="Arial" w:hAnsi="Arial" w:cs="Arial"/>
          <w:sz w:val="22"/>
          <w:szCs w:val="22"/>
        </w:rPr>
        <w:tab/>
      </w:r>
      <w:r>
        <w:rPr>
          <w:rFonts w:ascii="Arial" w:eastAsia="Arial" w:hAnsi="Arial" w:cs="Arial"/>
          <w:sz w:val="22"/>
          <w:szCs w:val="22"/>
        </w:rPr>
        <w:tab/>
        <w:t>$   5.56</w:t>
      </w:r>
    </w:p>
    <w:p w:rsidR="009D1581" w:rsidRDefault="009D1581" w:rsidP="009D1581">
      <w:pPr>
        <w:tabs>
          <w:tab w:val="left" w:pos="1185"/>
        </w:tabs>
        <w:jc w:val="both"/>
        <w:rPr>
          <w:rFonts w:ascii="Arial" w:eastAsia="Arial" w:hAnsi="Arial" w:cs="Arial"/>
          <w:sz w:val="22"/>
          <w:szCs w:val="22"/>
        </w:rPr>
      </w:pPr>
    </w:p>
    <w:p w:rsidR="009D1581" w:rsidRDefault="009D1581" w:rsidP="009D1581">
      <w:pPr>
        <w:tabs>
          <w:tab w:val="left" w:pos="1185"/>
        </w:tabs>
        <w:jc w:val="both"/>
        <w:rPr>
          <w:rFonts w:ascii="Arial" w:eastAsia="Arial" w:hAnsi="Arial" w:cs="Arial"/>
          <w:sz w:val="22"/>
          <w:szCs w:val="22"/>
        </w:rPr>
      </w:pPr>
      <w:r>
        <w:rPr>
          <w:rFonts w:ascii="Arial" w:eastAsia="Arial" w:hAnsi="Arial" w:cs="Arial"/>
          <w:sz w:val="22"/>
          <w:szCs w:val="22"/>
        </w:rPr>
        <w:t xml:space="preserve">4.- Construcciones especiales. </w:t>
      </w:r>
    </w:p>
    <w:p w:rsidR="009D1581" w:rsidRDefault="009D1581" w:rsidP="009D1581">
      <w:pPr>
        <w:ind w:left="457" w:right="50"/>
        <w:jc w:val="both"/>
        <w:rPr>
          <w:rFonts w:ascii="Arial" w:eastAsia="Arial" w:hAnsi="Arial" w:cs="Arial"/>
          <w:sz w:val="22"/>
          <w:szCs w:val="22"/>
        </w:rPr>
      </w:pPr>
      <w:r>
        <w:rPr>
          <w:rFonts w:ascii="Arial" w:eastAsia="Arial" w:hAnsi="Arial" w:cs="Arial"/>
          <w:sz w:val="22"/>
          <w:szCs w:val="22"/>
        </w:rPr>
        <w:t>a) Cines o teatros $ 36.72</w:t>
      </w:r>
    </w:p>
    <w:p w:rsidR="009D1581" w:rsidRDefault="009D1581" w:rsidP="009D1581">
      <w:pPr>
        <w:ind w:left="457" w:right="50"/>
        <w:jc w:val="both"/>
        <w:rPr>
          <w:rFonts w:ascii="Arial" w:eastAsia="Arial" w:hAnsi="Arial" w:cs="Arial"/>
          <w:sz w:val="22"/>
          <w:szCs w:val="22"/>
        </w:rPr>
      </w:pPr>
      <w:r>
        <w:rPr>
          <w:rFonts w:ascii="Arial" w:eastAsia="Arial" w:hAnsi="Arial" w:cs="Arial"/>
          <w:sz w:val="22"/>
          <w:szCs w:val="22"/>
        </w:rPr>
        <w:t>b) Gasolineras $ 33.92</w:t>
      </w:r>
    </w:p>
    <w:p w:rsidR="009D1581" w:rsidRDefault="009D1581" w:rsidP="009D1581">
      <w:pPr>
        <w:ind w:left="457" w:right="50"/>
        <w:jc w:val="both"/>
        <w:rPr>
          <w:rFonts w:ascii="Arial" w:eastAsia="Arial" w:hAnsi="Arial" w:cs="Arial"/>
          <w:sz w:val="22"/>
          <w:szCs w:val="22"/>
        </w:rPr>
      </w:pPr>
      <w:r>
        <w:rPr>
          <w:rFonts w:ascii="Arial" w:eastAsia="Arial" w:hAnsi="Arial" w:cs="Arial"/>
          <w:sz w:val="22"/>
          <w:szCs w:val="22"/>
        </w:rPr>
        <w:t>c) Estadios o instalaciones deportivas $ 20.03</w:t>
      </w:r>
    </w:p>
    <w:p w:rsidR="009D1581" w:rsidRDefault="009D1581" w:rsidP="009D1581">
      <w:pPr>
        <w:ind w:left="457" w:right="50"/>
        <w:jc w:val="both"/>
        <w:rPr>
          <w:rFonts w:ascii="Arial" w:eastAsia="Arial" w:hAnsi="Arial" w:cs="Arial"/>
          <w:sz w:val="22"/>
          <w:szCs w:val="22"/>
        </w:rPr>
      </w:pPr>
      <w:r>
        <w:rPr>
          <w:rFonts w:ascii="Arial" w:eastAsia="Arial" w:hAnsi="Arial" w:cs="Arial"/>
          <w:sz w:val="22"/>
          <w:szCs w:val="22"/>
        </w:rPr>
        <w:t>d) Hospitales $ 30.74</w:t>
      </w:r>
    </w:p>
    <w:p w:rsidR="009D1581" w:rsidRDefault="009D1581" w:rsidP="009D1581">
      <w:pPr>
        <w:ind w:left="457" w:right="50"/>
        <w:jc w:val="both"/>
        <w:rPr>
          <w:rFonts w:ascii="Arial" w:eastAsia="Arial" w:hAnsi="Arial" w:cs="Arial"/>
          <w:sz w:val="22"/>
          <w:szCs w:val="22"/>
        </w:rPr>
      </w:pPr>
      <w:r>
        <w:rPr>
          <w:rFonts w:ascii="Arial" w:eastAsia="Arial" w:hAnsi="Arial" w:cs="Arial"/>
          <w:sz w:val="22"/>
          <w:szCs w:val="22"/>
        </w:rPr>
        <w:t>e) Estacionamientos $ 1.89</w:t>
      </w:r>
    </w:p>
    <w:p w:rsidR="009D1581" w:rsidRDefault="009D1581" w:rsidP="009D1581">
      <w:pPr>
        <w:ind w:left="457" w:right="50"/>
        <w:rPr>
          <w:rFonts w:ascii="Arial" w:eastAsia="Arial" w:hAnsi="Arial" w:cs="Arial"/>
          <w:sz w:val="22"/>
          <w:szCs w:val="22"/>
        </w:rPr>
      </w:pPr>
      <w:r>
        <w:rPr>
          <w:rFonts w:ascii="Arial" w:eastAsia="Arial" w:hAnsi="Arial" w:cs="Arial"/>
          <w:sz w:val="22"/>
          <w:szCs w:val="22"/>
        </w:rPr>
        <w:t xml:space="preserve">f) Bares y discotecas $ 23.93                                                       </w:t>
      </w:r>
    </w:p>
    <w:p w:rsidR="009D1581" w:rsidRDefault="009D1581" w:rsidP="009D1581">
      <w:pPr>
        <w:ind w:left="457" w:right="50"/>
        <w:rPr>
          <w:rFonts w:ascii="Arial" w:eastAsia="Arial" w:hAnsi="Arial" w:cs="Arial"/>
          <w:sz w:val="22"/>
          <w:szCs w:val="22"/>
        </w:rPr>
      </w:pPr>
      <w:r>
        <w:rPr>
          <w:rFonts w:ascii="Arial" w:eastAsia="Arial" w:hAnsi="Arial" w:cs="Arial"/>
          <w:sz w:val="22"/>
          <w:szCs w:val="22"/>
        </w:rPr>
        <w:t>g) La instalación y la licencia de construcción de antenas, estaciones, servicio, repetidores para telecomunicaciones y energía eléctrica, torre antena de telecomunicaciones y radio difusión, en la vía pública y en propiedad privada se pagará por unidad, conforme a lo siguiente:</w:t>
      </w:r>
    </w:p>
    <w:p w:rsidR="009D1581" w:rsidRDefault="009D1581" w:rsidP="009D1581">
      <w:pPr>
        <w:ind w:left="567" w:right="50"/>
        <w:jc w:val="both"/>
        <w:rPr>
          <w:rFonts w:ascii="Arial" w:eastAsia="Arial" w:hAnsi="Arial" w:cs="Arial"/>
          <w:sz w:val="22"/>
          <w:szCs w:val="22"/>
        </w:rPr>
      </w:pPr>
      <w:r>
        <w:rPr>
          <w:rFonts w:ascii="Arial" w:eastAsia="Arial" w:hAnsi="Arial" w:cs="Arial"/>
          <w:sz w:val="22"/>
          <w:szCs w:val="22"/>
        </w:rPr>
        <w:t xml:space="preserve">    1) Subestaciones eléctricas $76.32 por metro cuadrado.</w:t>
      </w:r>
    </w:p>
    <w:p w:rsidR="009D1581" w:rsidRDefault="009D1581" w:rsidP="009D1581">
      <w:pPr>
        <w:ind w:left="993" w:right="50" w:hanging="426"/>
        <w:jc w:val="both"/>
        <w:rPr>
          <w:rFonts w:ascii="Arial" w:eastAsia="Arial" w:hAnsi="Arial" w:cs="Arial"/>
          <w:sz w:val="22"/>
          <w:szCs w:val="22"/>
        </w:rPr>
      </w:pPr>
      <w:r>
        <w:rPr>
          <w:rFonts w:ascii="Arial" w:eastAsia="Arial" w:hAnsi="Arial" w:cs="Arial"/>
          <w:sz w:val="22"/>
          <w:szCs w:val="22"/>
        </w:rPr>
        <w:t xml:space="preserve">    2) Antenas telefónicas, repetidoras sobre estructura auto soportada, arriostrada o monopolio de una Altura Máxima a nivel de piso de 35 metros $35,655.00. </w:t>
      </w:r>
    </w:p>
    <w:p w:rsidR="009D1581" w:rsidRDefault="009D1581" w:rsidP="009D1581">
      <w:pPr>
        <w:ind w:left="567" w:right="50"/>
        <w:jc w:val="both"/>
        <w:rPr>
          <w:rFonts w:ascii="Arial" w:eastAsia="Arial" w:hAnsi="Arial" w:cs="Arial"/>
          <w:sz w:val="22"/>
          <w:szCs w:val="22"/>
        </w:rPr>
      </w:pPr>
      <w:r>
        <w:rPr>
          <w:rFonts w:ascii="Arial" w:eastAsia="Arial" w:hAnsi="Arial" w:cs="Arial"/>
          <w:sz w:val="22"/>
          <w:szCs w:val="22"/>
        </w:rPr>
        <w:t xml:space="preserve">    3) Torres de energía eléctrica: $12,761.00</w:t>
      </w:r>
    </w:p>
    <w:p w:rsidR="009D1581" w:rsidRDefault="009D1581" w:rsidP="009D1581">
      <w:pPr>
        <w:tabs>
          <w:tab w:val="left" w:pos="1185"/>
        </w:tabs>
        <w:ind w:left="457"/>
        <w:jc w:val="both"/>
        <w:rPr>
          <w:rFonts w:ascii="Arial" w:eastAsia="Arial" w:hAnsi="Arial" w:cs="Arial"/>
          <w:sz w:val="22"/>
          <w:szCs w:val="22"/>
        </w:rPr>
      </w:pPr>
      <w:r>
        <w:rPr>
          <w:rFonts w:ascii="Arial" w:eastAsia="Arial" w:hAnsi="Arial" w:cs="Arial"/>
          <w:sz w:val="22"/>
          <w:szCs w:val="22"/>
        </w:rPr>
        <w:t>h) Edificios y hoteles $ 30.05</w:t>
      </w:r>
    </w:p>
    <w:p w:rsidR="009D1581" w:rsidRDefault="009D1581" w:rsidP="009D1581">
      <w:pPr>
        <w:tabs>
          <w:tab w:val="left" w:pos="1185"/>
        </w:tabs>
        <w:ind w:left="457"/>
        <w:jc w:val="both"/>
        <w:rPr>
          <w:rFonts w:ascii="Arial" w:eastAsia="Arial" w:hAnsi="Arial" w:cs="Arial"/>
          <w:sz w:val="22"/>
          <w:szCs w:val="22"/>
        </w:rPr>
      </w:pPr>
      <w:r>
        <w:rPr>
          <w:rFonts w:ascii="Arial" w:eastAsia="Arial" w:hAnsi="Arial" w:cs="Arial"/>
          <w:sz w:val="22"/>
          <w:szCs w:val="22"/>
        </w:rPr>
        <w:t>i)  Bodegas $ 14.00.</w:t>
      </w:r>
    </w:p>
    <w:p w:rsidR="009D1581" w:rsidRDefault="009D1581" w:rsidP="009D1581">
      <w:pPr>
        <w:tabs>
          <w:tab w:val="left" w:pos="1185"/>
        </w:tabs>
        <w:ind w:left="457"/>
        <w:jc w:val="both"/>
        <w:rPr>
          <w:rFonts w:ascii="Arial" w:eastAsia="Arial" w:hAnsi="Arial" w:cs="Arial"/>
          <w:sz w:val="22"/>
          <w:szCs w:val="22"/>
        </w:rPr>
      </w:pPr>
      <w:r>
        <w:rPr>
          <w:rFonts w:ascii="Arial" w:eastAsia="Arial" w:hAnsi="Arial" w:cs="Arial"/>
          <w:sz w:val="22"/>
          <w:szCs w:val="22"/>
        </w:rPr>
        <w:t>j)  Andadores, plazoletas y parios de maniobra $ 6.84</w:t>
      </w:r>
    </w:p>
    <w:p w:rsidR="009D1581" w:rsidRDefault="009D1581" w:rsidP="009D1581">
      <w:pPr>
        <w:tabs>
          <w:tab w:val="left" w:pos="1185"/>
        </w:tabs>
        <w:ind w:left="457"/>
        <w:jc w:val="both"/>
        <w:rPr>
          <w:rFonts w:ascii="Arial" w:eastAsia="Arial" w:hAnsi="Arial" w:cs="Arial"/>
          <w:sz w:val="22"/>
          <w:szCs w:val="22"/>
        </w:rPr>
      </w:pPr>
      <w:r>
        <w:rPr>
          <w:rFonts w:ascii="Arial" w:eastAsia="Arial" w:hAnsi="Arial" w:cs="Arial"/>
          <w:sz w:val="22"/>
          <w:szCs w:val="22"/>
        </w:rPr>
        <w:t>k) Albercas, se cobrarán de acuerdo con la siguiente tabla:</w:t>
      </w:r>
    </w:p>
    <w:p w:rsidR="009D1581" w:rsidRDefault="009D1581" w:rsidP="009D1581">
      <w:pPr>
        <w:tabs>
          <w:tab w:val="left" w:pos="1185"/>
        </w:tabs>
        <w:ind w:left="457"/>
        <w:jc w:val="both"/>
        <w:rPr>
          <w:rFonts w:ascii="Arial" w:eastAsia="Arial" w:hAnsi="Arial" w:cs="Arial"/>
          <w:sz w:val="22"/>
          <w:szCs w:val="22"/>
        </w:rPr>
      </w:pPr>
    </w:p>
    <w:tbl>
      <w:tblPr>
        <w:tblpPr w:leftFromText="180" w:rightFromText="180" w:topFromText="180" w:bottomFromText="180" w:vertAnchor="text" w:tblpXSpec="center" w:tblpY="176"/>
        <w:tblW w:w="4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6"/>
        <w:gridCol w:w="1701"/>
        <w:gridCol w:w="1701"/>
        <w:gridCol w:w="2738"/>
      </w:tblGrid>
      <w:tr w:rsidR="009D1581" w:rsidTr="009D1581">
        <w:trPr>
          <w:trHeight w:val="476"/>
        </w:trPr>
        <w:tc>
          <w:tcPr>
            <w:tcW w:w="1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Pr="009D1581" w:rsidRDefault="009D1581" w:rsidP="009D1581">
            <w:pPr>
              <w:ind w:right="-105"/>
              <w:jc w:val="center"/>
              <w:rPr>
                <w:rFonts w:ascii="Arial" w:eastAsia="Arial" w:hAnsi="Arial" w:cs="Arial"/>
                <w:b/>
                <w:sz w:val="22"/>
                <w:szCs w:val="22"/>
              </w:rPr>
            </w:pPr>
            <w:r w:rsidRPr="009D1581">
              <w:rPr>
                <w:rFonts w:ascii="Arial" w:eastAsia="Arial" w:hAnsi="Arial" w:cs="Arial"/>
                <w:b/>
                <w:sz w:val="22"/>
                <w:szCs w:val="22"/>
              </w:rPr>
              <w:lastRenderedPageBreak/>
              <w:t>CAPACIDAD M3</w:t>
            </w:r>
          </w:p>
        </w:tc>
        <w:tc>
          <w:tcPr>
            <w:tcW w:w="10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Pr="009D1581" w:rsidRDefault="009D1581" w:rsidP="009D1581">
            <w:pPr>
              <w:ind w:right="-151"/>
              <w:jc w:val="center"/>
              <w:rPr>
                <w:rFonts w:ascii="Arial" w:eastAsia="Arial" w:hAnsi="Arial" w:cs="Arial"/>
                <w:b/>
                <w:sz w:val="22"/>
                <w:szCs w:val="22"/>
              </w:rPr>
            </w:pPr>
            <w:r w:rsidRPr="009D1581">
              <w:rPr>
                <w:rFonts w:ascii="Arial" w:eastAsia="Arial" w:hAnsi="Arial" w:cs="Arial"/>
                <w:b/>
                <w:sz w:val="22"/>
                <w:szCs w:val="22"/>
              </w:rPr>
              <w:t>PARTICULAR</w:t>
            </w:r>
          </w:p>
        </w:tc>
        <w:tc>
          <w:tcPr>
            <w:tcW w:w="10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Pr="009D1581" w:rsidRDefault="009D1581" w:rsidP="009D1581">
            <w:pPr>
              <w:tabs>
                <w:tab w:val="left" w:pos="1353"/>
              </w:tabs>
              <w:jc w:val="center"/>
              <w:rPr>
                <w:rFonts w:ascii="Arial" w:eastAsia="Arial" w:hAnsi="Arial" w:cs="Arial"/>
                <w:b/>
                <w:sz w:val="22"/>
                <w:szCs w:val="22"/>
              </w:rPr>
            </w:pPr>
            <w:r w:rsidRPr="009D1581">
              <w:rPr>
                <w:rFonts w:ascii="Arial" w:eastAsia="Arial" w:hAnsi="Arial" w:cs="Arial"/>
                <w:b/>
                <w:sz w:val="22"/>
                <w:szCs w:val="22"/>
              </w:rPr>
              <w:t>COMERCIO O INDUSTRIA</w:t>
            </w:r>
          </w:p>
        </w:tc>
        <w:tc>
          <w:tcPr>
            <w:tcW w:w="16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Pr="009D1581" w:rsidRDefault="009D1581" w:rsidP="009D1581">
            <w:pPr>
              <w:ind w:right="50"/>
              <w:jc w:val="center"/>
              <w:rPr>
                <w:rFonts w:ascii="Arial" w:eastAsia="Arial" w:hAnsi="Arial" w:cs="Arial"/>
                <w:b/>
                <w:sz w:val="22"/>
                <w:szCs w:val="22"/>
              </w:rPr>
            </w:pPr>
            <w:r w:rsidRPr="009D1581">
              <w:rPr>
                <w:rFonts w:ascii="Arial" w:eastAsia="Arial" w:hAnsi="Arial" w:cs="Arial"/>
                <w:b/>
                <w:sz w:val="22"/>
                <w:szCs w:val="22"/>
              </w:rPr>
              <w:t>RECREACION Y DEPORTES (NEGOCIO)</w:t>
            </w:r>
          </w:p>
        </w:tc>
      </w:tr>
      <w:tr w:rsidR="009D1581" w:rsidTr="009D1581">
        <w:trPr>
          <w:trHeight w:val="788"/>
        </w:trPr>
        <w:tc>
          <w:tcPr>
            <w:tcW w:w="1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jc w:val="both"/>
              <w:rPr>
                <w:rFonts w:ascii="Arial" w:eastAsia="Arial" w:hAnsi="Arial" w:cs="Arial"/>
                <w:sz w:val="22"/>
                <w:szCs w:val="22"/>
              </w:rPr>
            </w:pPr>
            <w:r>
              <w:rPr>
                <w:rFonts w:ascii="Arial" w:eastAsia="Arial" w:hAnsi="Arial" w:cs="Arial"/>
                <w:sz w:val="22"/>
                <w:szCs w:val="22"/>
              </w:rPr>
              <w:t>DE O-6</w:t>
            </w:r>
          </w:p>
          <w:p w:rsidR="009D1581" w:rsidRDefault="009D1581" w:rsidP="009D1581">
            <w:pPr>
              <w:ind w:right="50"/>
              <w:jc w:val="both"/>
              <w:rPr>
                <w:rFonts w:ascii="Arial" w:eastAsia="Arial" w:hAnsi="Arial" w:cs="Arial"/>
                <w:sz w:val="22"/>
                <w:szCs w:val="22"/>
              </w:rPr>
            </w:pPr>
            <w:r>
              <w:rPr>
                <w:rFonts w:ascii="Arial" w:eastAsia="Arial" w:hAnsi="Arial" w:cs="Arial"/>
                <w:sz w:val="22"/>
                <w:szCs w:val="22"/>
              </w:rPr>
              <w:t>DE6-12</w:t>
            </w:r>
          </w:p>
          <w:p w:rsidR="009D1581" w:rsidRDefault="009D1581" w:rsidP="009D1581">
            <w:pPr>
              <w:ind w:right="50"/>
              <w:jc w:val="both"/>
              <w:rPr>
                <w:rFonts w:ascii="Arial" w:eastAsia="Arial" w:hAnsi="Arial" w:cs="Arial"/>
                <w:sz w:val="22"/>
                <w:szCs w:val="22"/>
              </w:rPr>
            </w:pPr>
            <w:r>
              <w:rPr>
                <w:rFonts w:ascii="Arial" w:eastAsia="Arial" w:hAnsi="Arial" w:cs="Arial"/>
                <w:sz w:val="22"/>
                <w:szCs w:val="22"/>
              </w:rPr>
              <w:t>DE 12-18</w:t>
            </w:r>
          </w:p>
          <w:p w:rsidR="009D1581" w:rsidRDefault="009D1581" w:rsidP="009D1581">
            <w:pPr>
              <w:ind w:right="50"/>
              <w:jc w:val="both"/>
              <w:rPr>
                <w:rFonts w:ascii="Arial" w:eastAsia="Arial" w:hAnsi="Arial" w:cs="Arial"/>
                <w:sz w:val="22"/>
                <w:szCs w:val="22"/>
              </w:rPr>
            </w:pPr>
            <w:r>
              <w:rPr>
                <w:rFonts w:ascii="Arial" w:eastAsia="Arial" w:hAnsi="Arial" w:cs="Arial"/>
                <w:sz w:val="22"/>
                <w:szCs w:val="22"/>
              </w:rPr>
              <w:t>MAYOR DE 18</w:t>
            </w:r>
          </w:p>
        </w:tc>
        <w:tc>
          <w:tcPr>
            <w:tcW w:w="10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rPr>
                <w:rFonts w:ascii="Arial" w:eastAsia="Arial" w:hAnsi="Arial" w:cs="Arial"/>
                <w:sz w:val="22"/>
                <w:szCs w:val="22"/>
              </w:rPr>
            </w:pPr>
            <w:r>
              <w:rPr>
                <w:rFonts w:ascii="Arial" w:eastAsia="Arial" w:hAnsi="Arial" w:cs="Arial"/>
                <w:sz w:val="22"/>
                <w:szCs w:val="22"/>
              </w:rPr>
              <w:t>$ 50.64</w:t>
            </w:r>
          </w:p>
          <w:p w:rsidR="009D1581" w:rsidRDefault="009D1581" w:rsidP="009D1581">
            <w:pPr>
              <w:ind w:right="50"/>
              <w:rPr>
                <w:rFonts w:ascii="Arial" w:eastAsia="Arial" w:hAnsi="Arial" w:cs="Arial"/>
                <w:sz w:val="22"/>
                <w:szCs w:val="22"/>
              </w:rPr>
            </w:pPr>
            <w:r>
              <w:rPr>
                <w:rFonts w:ascii="Arial" w:eastAsia="Arial" w:hAnsi="Arial" w:cs="Arial"/>
                <w:sz w:val="22"/>
                <w:szCs w:val="22"/>
              </w:rPr>
              <w:t>$ 80.13</w:t>
            </w:r>
          </w:p>
          <w:p w:rsidR="009D1581" w:rsidRDefault="009D1581" w:rsidP="009D1581">
            <w:pPr>
              <w:ind w:right="50"/>
              <w:rPr>
                <w:rFonts w:ascii="Arial" w:eastAsia="Arial" w:hAnsi="Arial" w:cs="Arial"/>
                <w:sz w:val="22"/>
                <w:szCs w:val="22"/>
              </w:rPr>
            </w:pPr>
            <w:r>
              <w:rPr>
                <w:rFonts w:ascii="Arial" w:eastAsia="Arial" w:hAnsi="Arial" w:cs="Arial"/>
                <w:sz w:val="22"/>
                <w:szCs w:val="22"/>
              </w:rPr>
              <w:t>$ 93.28</w:t>
            </w:r>
          </w:p>
          <w:p w:rsidR="009D1581" w:rsidRDefault="009D1581" w:rsidP="009D1581">
            <w:pPr>
              <w:ind w:right="50"/>
              <w:rPr>
                <w:rFonts w:ascii="Arial" w:eastAsia="Arial" w:hAnsi="Arial" w:cs="Arial"/>
                <w:sz w:val="22"/>
                <w:szCs w:val="22"/>
              </w:rPr>
            </w:pPr>
            <w:r>
              <w:rPr>
                <w:rFonts w:ascii="Arial" w:eastAsia="Arial" w:hAnsi="Arial" w:cs="Arial"/>
                <w:sz w:val="22"/>
                <w:szCs w:val="22"/>
              </w:rPr>
              <w:t>$ 104.62</w:t>
            </w:r>
          </w:p>
        </w:tc>
        <w:tc>
          <w:tcPr>
            <w:tcW w:w="10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78"/>
              <w:rPr>
                <w:rFonts w:ascii="Arial" w:eastAsia="Arial" w:hAnsi="Arial" w:cs="Arial"/>
                <w:sz w:val="22"/>
                <w:szCs w:val="22"/>
              </w:rPr>
            </w:pPr>
          </w:p>
        </w:tc>
        <w:tc>
          <w:tcPr>
            <w:tcW w:w="16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rPr>
                <w:rFonts w:ascii="Arial" w:eastAsia="Arial" w:hAnsi="Arial" w:cs="Arial"/>
                <w:sz w:val="22"/>
                <w:szCs w:val="22"/>
              </w:rPr>
            </w:pPr>
          </w:p>
        </w:tc>
      </w:tr>
      <w:tr w:rsidR="009D1581" w:rsidTr="009D1581">
        <w:trPr>
          <w:trHeight w:val="795"/>
        </w:trPr>
        <w:tc>
          <w:tcPr>
            <w:tcW w:w="1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jc w:val="both"/>
              <w:rPr>
                <w:rFonts w:ascii="Arial" w:eastAsia="Arial" w:hAnsi="Arial" w:cs="Arial"/>
                <w:sz w:val="22"/>
                <w:szCs w:val="22"/>
              </w:rPr>
            </w:pPr>
            <w:r>
              <w:rPr>
                <w:rFonts w:ascii="Arial" w:eastAsia="Arial" w:hAnsi="Arial" w:cs="Arial"/>
                <w:sz w:val="22"/>
                <w:szCs w:val="22"/>
              </w:rPr>
              <w:t>DE 0-20</w:t>
            </w:r>
          </w:p>
          <w:p w:rsidR="009D1581" w:rsidRDefault="009D1581" w:rsidP="009D1581">
            <w:pPr>
              <w:ind w:right="50"/>
              <w:jc w:val="both"/>
              <w:rPr>
                <w:rFonts w:ascii="Arial" w:eastAsia="Arial" w:hAnsi="Arial" w:cs="Arial"/>
                <w:sz w:val="22"/>
                <w:szCs w:val="22"/>
              </w:rPr>
            </w:pPr>
            <w:r>
              <w:rPr>
                <w:rFonts w:ascii="Arial" w:eastAsia="Arial" w:hAnsi="Arial" w:cs="Arial"/>
                <w:sz w:val="22"/>
                <w:szCs w:val="22"/>
              </w:rPr>
              <w:t>DE 20-60</w:t>
            </w:r>
          </w:p>
          <w:p w:rsidR="009D1581" w:rsidRDefault="009D1581" w:rsidP="009D1581">
            <w:pPr>
              <w:ind w:right="50"/>
              <w:jc w:val="both"/>
              <w:rPr>
                <w:rFonts w:ascii="Arial" w:eastAsia="Arial" w:hAnsi="Arial" w:cs="Arial"/>
                <w:sz w:val="22"/>
                <w:szCs w:val="22"/>
              </w:rPr>
            </w:pPr>
            <w:r>
              <w:rPr>
                <w:rFonts w:ascii="Arial" w:eastAsia="Arial" w:hAnsi="Arial" w:cs="Arial"/>
                <w:sz w:val="22"/>
                <w:szCs w:val="22"/>
              </w:rPr>
              <w:t>DE 60-100</w:t>
            </w:r>
          </w:p>
          <w:p w:rsidR="009D1581" w:rsidRDefault="009D1581" w:rsidP="009D1581">
            <w:pPr>
              <w:ind w:right="50"/>
              <w:jc w:val="both"/>
              <w:rPr>
                <w:rFonts w:ascii="Arial" w:eastAsia="Arial" w:hAnsi="Arial" w:cs="Arial"/>
                <w:sz w:val="22"/>
                <w:szCs w:val="22"/>
              </w:rPr>
            </w:pPr>
            <w:r>
              <w:rPr>
                <w:rFonts w:ascii="Arial" w:eastAsia="Arial" w:hAnsi="Arial" w:cs="Arial"/>
                <w:sz w:val="22"/>
                <w:szCs w:val="22"/>
              </w:rPr>
              <w:t>MAYOR DE 100</w:t>
            </w:r>
          </w:p>
        </w:tc>
        <w:tc>
          <w:tcPr>
            <w:tcW w:w="10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rPr>
                <w:rFonts w:ascii="Arial" w:eastAsia="Arial" w:hAnsi="Arial" w:cs="Arial"/>
                <w:sz w:val="22"/>
                <w:szCs w:val="22"/>
              </w:rPr>
            </w:pPr>
          </w:p>
        </w:tc>
        <w:tc>
          <w:tcPr>
            <w:tcW w:w="10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rPr>
                <w:rFonts w:ascii="Arial" w:eastAsia="Arial" w:hAnsi="Arial" w:cs="Arial"/>
                <w:sz w:val="22"/>
                <w:szCs w:val="22"/>
              </w:rPr>
            </w:pPr>
            <w:r>
              <w:rPr>
                <w:rFonts w:ascii="Arial" w:eastAsia="Arial" w:hAnsi="Arial" w:cs="Arial"/>
                <w:sz w:val="22"/>
                <w:szCs w:val="22"/>
              </w:rPr>
              <w:t>$ 149.14</w:t>
            </w:r>
          </w:p>
          <w:p w:rsidR="009D1581" w:rsidRDefault="009D1581" w:rsidP="009D1581">
            <w:pPr>
              <w:ind w:right="50"/>
              <w:rPr>
                <w:rFonts w:ascii="Arial" w:eastAsia="Arial" w:hAnsi="Arial" w:cs="Arial"/>
                <w:sz w:val="22"/>
                <w:szCs w:val="22"/>
              </w:rPr>
            </w:pPr>
            <w:r>
              <w:rPr>
                <w:rFonts w:ascii="Arial" w:eastAsia="Arial" w:hAnsi="Arial" w:cs="Arial"/>
                <w:sz w:val="22"/>
                <w:szCs w:val="22"/>
              </w:rPr>
              <w:t>$ 185.87</w:t>
            </w:r>
          </w:p>
          <w:p w:rsidR="009D1581" w:rsidRDefault="009D1581" w:rsidP="009D1581">
            <w:pPr>
              <w:ind w:right="50"/>
              <w:rPr>
                <w:rFonts w:ascii="Arial" w:eastAsia="Arial" w:hAnsi="Arial" w:cs="Arial"/>
                <w:sz w:val="22"/>
                <w:szCs w:val="22"/>
              </w:rPr>
            </w:pPr>
            <w:r>
              <w:rPr>
                <w:rFonts w:ascii="Arial" w:eastAsia="Arial" w:hAnsi="Arial" w:cs="Arial"/>
                <w:sz w:val="22"/>
                <w:szCs w:val="22"/>
              </w:rPr>
              <w:t>$ 223.66</w:t>
            </w:r>
          </w:p>
          <w:p w:rsidR="009D1581" w:rsidRDefault="009D1581" w:rsidP="009D1581">
            <w:pPr>
              <w:ind w:right="50"/>
              <w:rPr>
                <w:rFonts w:ascii="Arial" w:eastAsia="Arial" w:hAnsi="Arial" w:cs="Arial"/>
                <w:sz w:val="22"/>
                <w:szCs w:val="22"/>
              </w:rPr>
            </w:pPr>
            <w:r>
              <w:rPr>
                <w:rFonts w:ascii="Arial" w:eastAsia="Arial" w:hAnsi="Arial" w:cs="Arial"/>
                <w:sz w:val="22"/>
                <w:szCs w:val="22"/>
              </w:rPr>
              <w:t>$ 262.66</w:t>
            </w:r>
          </w:p>
        </w:tc>
        <w:tc>
          <w:tcPr>
            <w:tcW w:w="16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rPr>
                <w:rFonts w:ascii="Arial" w:eastAsia="Arial" w:hAnsi="Arial" w:cs="Arial"/>
                <w:sz w:val="22"/>
                <w:szCs w:val="22"/>
              </w:rPr>
            </w:pPr>
          </w:p>
          <w:p w:rsidR="009D1581" w:rsidRDefault="009D1581" w:rsidP="009D1581">
            <w:pPr>
              <w:ind w:right="50"/>
              <w:rPr>
                <w:rFonts w:ascii="Arial" w:eastAsia="Arial" w:hAnsi="Arial" w:cs="Arial"/>
                <w:sz w:val="22"/>
                <w:szCs w:val="22"/>
              </w:rPr>
            </w:pPr>
          </w:p>
        </w:tc>
      </w:tr>
      <w:tr w:rsidR="009D1581" w:rsidTr="009D1581">
        <w:trPr>
          <w:trHeight w:val="636"/>
        </w:trPr>
        <w:tc>
          <w:tcPr>
            <w:tcW w:w="1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jc w:val="both"/>
              <w:rPr>
                <w:rFonts w:ascii="Arial" w:eastAsia="Arial" w:hAnsi="Arial" w:cs="Arial"/>
                <w:sz w:val="22"/>
                <w:szCs w:val="22"/>
              </w:rPr>
            </w:pPr>
            <w:r>
              <w:rPr>
                <w:rFonts w:ascii="Arial" w:eastAsia="Arial" w:hAnsi="Arial" w:cs="Arial"/>
                <w:sz w:val="22"/>
                <w:szCs w:val="22"/>
              </w:rPr>
              <w:t>DE 0-50</w:t>
            </w:r>
          </w:p>
          <w:p w:rsidR="009D1581" w:rsidRDefault="009D1581" w:rsidP="009D1581">
            <w:pPr>
              <w:ind w:right="50"/>
              <w:jc w:val="both"/>
              <w:rPr>
                <w:rFonts w:ascii="Arial" w:eastAsia="Arial" w:hAnsi="Arial" w:cs="Arial"/>
                <w:sz w:val="22"/>
                <w:szCs w:val="22"/>
              </w:rPr>
            </w:pPr>
            <w:r>
              <w:rPr>
                <w:rFonts w:ascii="Arial" w:eastAsia="Arial" w:hAnsi="Arial" w:cs="Arial"/>
                <w:sz w:val="22"/>
                <w:szCs w:val="22"/>
              </w:rPr>
              <w:t>DE 50-100</w:t>
            </w:r>
          </w:p>
          <w:p w:rsidR="009D1581" w:rsidRDefault="009D1581" w:rsidP="009D1581">
            <w:pPr>
              <w:ind w:right="50"/>
              <w:jc w:val="both"/>
              <w:rPr>
                <w:rFonts w:ascii="Arial" w:eastAsia="Arial" w:hAnsi="Arial" w:cs="Arial"/>
                <w:sz w:val="22"/>
                <w:szCs w:val="22"/>
              </w:rPr>
            </w:pPr>
            <w:r>
              <w:rPr>
                <w:rFonts w:ascii="Arial" w:eastAsia="Arial" w:hAnsi="Arial" w:cs="Arial"/>
                <w:sz w:val="22"/>
                <w:szCs w:val="22"/>
              </w:rPr>
              <w:t>MAYOR DE 100</w:t>
            </w:r>
          </w:p>
        </w:tc>
        <w:tc>
          <w:tcPr>
            <w:tcW w:w="10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rPr>
                <w:rFonts w:ascii="Arial" w:eastAsia="Arial" w:hAnsi="Arial" w:cs="Arial"/>
                <w:sz w:val="22"/>
                <w:szCs w:val="22"/>
              </w:rPr>
            </w:pPr>
          </w:p>
        </w:tc>
        <w:tc>
          <w:tcPr>
            <w:tcW w:w="10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rPr>
                <w:rFonts w:ascii="Arial" w:eastAsia="Arial" w:hAnsi="Arial" w:cs="Arial"/>
                <w:sz w:val="22"/>
                <w:szCs w:val="22"/>
              </w:rPr>
            </w:pPr>
          </w:p>
        </w:tc>
        <w:tc>
          <w:tcPr>
            <w:tcW w:w="16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81" w:rsidRDefault="009D1581" w:rsidP="009D1581">
            <w:pPr>
              <w:ind w:right="50"/>
              <w:rPr>
                <w:rFonts w:ascii="Arial" w:eastAsia="Arial" w:hAnsi="Arial" w:cs="Arial"/>
                <w:sz w:val="22"/>
                <w:szCs w:val="22"/>
              </w:rPr>
            </w:pPr>
            <w:r>
              <w:rPr>
                <w:rFonts w:ascii="Arial" w:eastAsia="Arial" w:hAnsi="Arial" w:cs="Arial"/>
                <w:sz w:val="22"/>
                <w:szCs w:val="22"/>
              </w:rPr>
              <w:t>$ 3,532.66</w:t>
            </w:r>
          </w:p>
          <w:p w:rsidR="009D1581" w:rsidRDefault="009D1581" w:rsidP="009D1581">
            <w:pPr>
              <w:ind w:right="50"/>
              <w:rPr>
                <w:rFonts w:ascii="Arial" w:eastAsia="Arial" w:hAnsi="Arial" w:cs="Arial"/>
                <w:sz w:val="22"/>
                <w:szCs w:val="22"/>
              </w:rPr>
            </w:pPr>
            <w:r>
              <w:rPr>
                <w:rFonts w:ascii="Arial" w:eastAsia="Arial" w:hAnsi="Arial" w:cs="Arial"/>
                <w:sz w:val="22"/>
                <w:szCs w:val="22"/>
              </w:rPr>
              <w:t>$ 5,601.04</w:t>
            </w:r>
          </w:p>
          <w:p w:rsidR="009D1581" w:rsidRDefault="009D1581" w:rsidP="009D1581">
            <w:pPr>
              <w:ind w:right="50"/>
              <w:rPr>
                <w:rFonts w:ascii="Arial" w:eastAsia="Arial" w:hAnsi="Arial" w:cs="Arial"/>
                <w:sz w:val="22"/>
                <w:szCs w:val="22"/>
              </w:rPr>
            </w:pPr>
            <w:r>
              <w:rPr>
                <w:rFonts w:ascii="Arial" w:eastAsia="Arial" w:hAnsi="Arial" w:cs="Arial"/>
                <w:sz w:val="22"/>
                <w:szCs w:val="22"/>
              </w:rPr>
              <w:t>$ 10,544.88</w:t>
            </w:r>
          </w:p>
        </w:tc>
      </w:tr>
    </w:tbl>
    <w:p w:rsidR="009D1581" w:rsidRDefault="009D1581" w:rsidP="009D1581">
      <w:pPr>
        <w:tabs>
          <w:tab w:val="left" w:pos="1185"/>
        </w:tabs>
        <w:ind w:left="457"/>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Default="009D1581" w:rsidP="004F2BAC">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5.- Construcción de cercas de herrería decorativa y/o bardas.</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       a) por metro lineal $ 8.34</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En la solicitud de permisos de construcción de barda, de 30 metros lineales o más, se deberá presentar el Certificado de Deslinde expedido por la Dirección de Catastro Municipal, el cual no deberá tener una antigüedad mayor a seis meses.</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6.- Por la instalación de drenajes, tuberías, tendido de cables o conducciones aéreas o subterráneas de uso público o privado:</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a) Popular (Casa habitación) $ 2.77 por metro lineal.</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b) Interés social (Casa habitación) $ 2.77 por metro lineal.</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c) Media (Casa habitación) $ 5.00 por metro lineal.</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d) Residencial (Casa habitación) $7.79 por metro lineal.</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       e) Comercial $ 7.79 por metro lineal.</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f) Industrial $ 7.79 por metro lineal.</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g) Líneas de alta tensión de 138KV $57.87 por metro lineal</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 Permiso para demolición de construcción por metro cuadrado:</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a. Habitacional Popular $ 7.79</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b. Habitacional Media $ 8.90.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c. Habitacional Residencial $ 9.96</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d. Comercial $ 12.24.</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e. Industrial $ 14.46</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f.  Por banqueta $ 1,382.24.</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g. Por pavimento $1,139.50.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h. por camellón $ 489.72</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III. Autorización para modificaciones, reconstrucciones, ampliaciones o remodelaciones.</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lastRenderedPageBreak/>
        <w:t>1. Hasta 60 metros cuadrados:</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a) Popular (Casa habitación) $717.62.</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b) Interés social (Casa habitación) $361.46</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c) Media (Casa habitación) $1,224.30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d) Residencial (Casa habitación) $1,663.14.</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e) Comercial $1,663.14</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f) Industrial $1,715.08</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2. En ampliaciones mayores a 60 metros cuadrados causaran una cuota adicional sobre la diferencia de área a construir, de acuerdo a los costos contemplados en la fracción I numerales del 1 al 4 de este mismo artículo.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IV. Permiso para ruptura de terracería, pavimento asfaltico o pavimento de concreto.</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1. Ruptura en terracerías</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a) 1 a 6 </w:t>
      </w:r>
      <w:proofErr w:type="spellStart"/>
      <w:r w:rsidRPr="009D1581">
        <w:rPr>
          <w:rFonts w:ascii="Arial" w:eastAsia="Arial" w:hAnsi="Arial" w:cs="Arial"/>
          <w:sz w:val="22"/>
          <w:szCs w:val="22"/>
        </w:rPr>
        <w:t>mts</w:t>
      </w:r>
      <w:proofErr w:type="spellEnd"/>
      <w:r w:rsidRPr="009D1581">
        <w:rPr>
          <w:rFonts w:ascii="Arial" w:eastAsia="Arial" w:hAnsi="Arial" w:cs="Arial"/>
          <w:sz w:val="22"/>
          <w:szCs w:val="22"/>
        </w:rPr>
        <w:t xml:space="preserve"> $ 605.26</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b) 7 a 10 </w:t>
      </w:r>
      <w:proofErr w:type="spellStart"/>
      <w:r w:rsidRPr="009D1581">
        <w:rPr>
          <w:rFonts w:ascii="Arial" w:eastAsia="Arial" w:hAnsi="Arial" w:cs="Arial"/>
          <w:sz w:val="22"/>
          <w:szCs w:val="22"/>
        </w:rPr>
        <w:t>mts</w:t>
      </w:r>
      <w:proofErr w:type="spellEnd"/>
      <w:r w:rsidRPr="009D1581">
        <w:rPr>
          <w:rFonts w:ascii="Arial" w:eastAsia="Arial" w:hAnsi="Arial" w:cs="Arial"/>
          <w:sz w:val="22"/>
          <w:szCs w:val="22"/>
        </w:rPr>
        <w:t xml:space="preserve"> $ 756.84.</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c) 11 a 15 </w:t>
      </w:r>
      <w:proofErr w:type="spellStart"/>
      <w:r w:rsidRPr="009D1581">
        <w:rPr>
          <w:rFonts w:ascii="Arial" w:eastAsia="Arial" w:hAnsi="Arial" w:cs="Arial"/>
          <w:sz w:val="22"/>
          <w:szCs w:val="22"/>
        </w:rPr>
        <w:t>mts</w:t>
      </w:r>
      <w:proofErr w:type="spellEnd"/>
      <w:r w:rsidRPr="009D1581">
        <w:rPr>
          <w:rFonts w:ascii="Arial" w:eastAsia="Arial" w:hAnsi="Arial" w:cs="Arial"/>
          <w:sz w:val="22"/>
          <w:szCs w:val="22"/>
        </w:rPr>
        <w:t xml:space="preserve"> $ 1,211.58.</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d) 16 a 25 </w:t>
      </w:r>
      <w:proofErr w:type="spellStart"/>
      <w:r w:rsidRPr="009D1581">
        <w:rPr>
          <w:rFonts w:ascii="Arial" w:eastAsia="Arial" w:hAnsi="Arial" w:cs="Arial"/>
          <w:sz w:val="22"/>
          <w:szCs w:val="22"/>
        </w:rPr>
        <w:t>mts</w:t>
      </w:r>
      <w:proofErr w:type="spellEnd"/>
      <w:r w:rsidRPr="009D1581">
        <w:rPr>
          <w:rFonts w:ascii="Arial" w:eastAsia="Arial" w:hAnsi="Arial" w:cs="Arial"/>
          <w:sz w:val="22"/>
          <w:szCs w:val="22"/>
        </w:rPr>
        <w:t xml:space="preserve"> $ 1,715.08</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e) mayor a 25 </w:t>
      </w:r>
      <w:proofErr w:type="spellStart"/>
      <w:r w:rsidRPr="009D1581">
        <w:rPr>
          <w:rFonts w:ascii="Arial" w:eastAsia="Arial" w:hAnsi="Arial" w:cs="Arial"/>
          <w:sz w:val="22"/>
          <w:szCs w:val="22"/>
        </w:rPr>
        <w:t>mts</w:t>
      </w:r>
      <w:proofErr w:type="spellEnd"/>
      <w:r w:rsidRPr="009D1581">
        <w:rPr>
          <w:rFonts w:ascii="Arial" w:eastAsia="Arial" w:hAnsi="Arial" w:cs="Arial"/>
          <w:sz w:val="22"/>
          <w:szCs w:val="22"/>
        </w:rPr>
        <w:t xml:space="preserve"> y por cada 25 metros $ 2,627.74.</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2. Ruptura en pavimento</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a) 1 a 6 </w:t>
      </w:r>
      <w:proofErr w:type="spellStart"/>
      <w:r w:rsidRPr="009D1581">
        <w:rPr>
          <w:rFonts w:ascii="Arial" w:eastAsia="Arial" w:hAnsi="Arial" w:cs="Arial"/>
          <w:sz w:val="22"/>
          <w:szCs w:val="22"/>
        </w:rPr>
        <w:t>mts</w:t>
      </w:r>
      <w:proofErr w:type="spellEnd"/>
      <w:r w:rsidRPr="009D1581">
        <w:rPr>
          <w:rFonts w:ascii="Arial" w:eastAsia="Arial" w:hAnsi="Arial" w:cs="Arial"/>
          <w:sz w:val="22"/>
          <w:szCs w:val="22"/>
        </w:rPr>
        <w:t xml:space="preserve"> $ 1,321.82</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b) 7 a 10 </w:t>
      </w:r>
      <w:proofErr w:type="spellStart"/>
      <w:r w:rsidRPr="009D1581">
        <w:rPr>
          <w:rFonts w:ascii="Arial" w:eastAsia="Arial" w:hAnsi="Arial" w:cs="Arial"/>
          <w:sz w:val="22"/>
          <w:szCs w:val="22"/>
        </w:rPr>
        <w:t>mts</w:t>
      </w:r>
      <w:proofErr w:type="spellEnd"/>
      <w:r w:rsidRPr="009D1581">
        <w:rPr>
          <w:rFonts w:ascii="Arial" w:eastAsia="Arial" w:hAnsi="Arial" w:cs="Arial"/>
          <w:sz w:val="22"/>
          <w:szCs w:val="22"/>
        </w:rPr>
        <w:t xml:space="preserve"> $ 1,696.00.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c) 11 a 15 </w:t>
      </w:r>
      <w:proofErr w:type="spellStart"/>
      <w:r w:rsidRPr="009D1581">
        <w:rPr>
          <w:rFonts w:ascii="Arial" w:eastAsia="Arial" w:hAnsi="Arial" w:cs="Arial"/>
          <w:sz w:val="22"/>
          <w:szCs w:val="22"/>
        </w:rPr>
        <w:t>mts</w:t>
      </w:r>
      <w:proofErr w:type="spellEnd"/>
      <w:r w:rsidRPr="009D1581">
        <w:rPr>
          <w:rFonts w:ascii="Arial" w:eastAsia="Arial" w:hAnsi="Arial" w:cs="Arial"/>
          <w:sz w:val="22"/>
          <w:szCs w:val="22"/>
        </w:rPr>
        <w:t xml:space="preserve"> $ 2,527.04.</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d) 16 a 25 </w:t>
      </w:r>
      <w:proofErr w:type="spellStart"/>
      <w:r w:rsidRPr="009D1581">
        <w:rPr>
          <w:rFonts w:ascii="Arial" w:eastAsia="Arial" w:hAnsi="Arial" w:cs="Arial"/>
          <w:sz w:val="22"/>
          <w:szCs w:val="22"/>
        </w:rPr>
        <w:t>mts</w:t>
      </w:r>
      <w:proofErr w:type="spellEnd"/>
      <w:r w:rsidRPr="009D1581">
        <w:rPr>
          <w:rFonts w:ascii="Arial" w:eastAsia="Arial" w:hAnsi="Arial" w:cs="Arial"/>
          <w:sz w:val="22"/>
          <w:szCs w:val="22"/>
        </w:rPr>
        <w:t xml:space="preserve"> $ 3,768.00.</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       e) mayor a 25 </w:t>
      </w:r>
      <w:proofErr w:type="spellStart"/>
      <w:r w:rsidRPr="009D1581">
        <w:rPr>
          <w:rFonts w:ascii="Arial" w:eastAsia="Arial" w:hAnsi="Arial" w:cs="Arial"/>
          <w:sz w:val="22"/>
          <w:szCs w:val="22"/>
        </w:rPr>
        <w:t>mts</w:t>
      </w:r>
      <w:proofErr w:type="spellEnd"/>
      <w:r w:rsidRPr="009D1581">
        <w:rPr>
          <w:rFonts w:ascii="Arial" w:eastAsia="Arial" w:hAnsi="Arial" w:cs="Arial"/>
          <w:sz w:val="22"/>
          <w:szCs w:val="22"/>
        </w:rPr>
        <w:t xml:space="preserve"> y por cada 25 metros $ 5,028.00.</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3. Reposición de asfalto </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ab/>
        <w:t>a) $ 339.00 m2.</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 xml:space="preserve">4. Reposición de concreto </w:t>
      </w: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a) $ 618.00 m2.</w:t>
      </w:r>
    </w:p>
    <w:p w:rsidR="009D1581" w:rsidRPr="009D1581" w:rsidRDefault="009D1581" w:rsidP="009D1581">
      <w:pPr>
        <w:jc w:val="both"/>
        <w:rPr>
          <w:rFonts w:ascii="Arial" w:eastAsia="Arial" w:hAnsi="Arial" w:cs="Arial"/>
          <w:sz w:val="22"/>
          <w:szCs w:val="22"/>
        </w:rPr>
      </w:pPr>
    </w:p>
    <w:p w:rsidR="009D1581" w:rsidRPr="009D1581" w:rsidRDefault="009D1581" w:rsidP="009D1581">
      <w:pPr>
        <w:jc w:val="both"/>
        <w:rPr>
          <w:rFonts w:ascii="Arial" w:eastAsia="Arial" w:hAnsi="Arial" w:cs="Arial"/>
          <w:sz w:val="22"/>
          <w:szCs w:val="22"/>
        </w:rPr>
      </w:pPr>
      <w:r w:rsidRPr="009D1581">
        <w:rPr>
          <w:rFonts w:ascii="Arial" w:eastAsia="Arial" w:hAnsi="Arial" w:cs="Arial"/>
          <w:sz w:val="22"/>
          <w:szCs w:val="22"/>
        </w:rPr>
        <w:t>5. Por prorrogas para permisos de ruptura de vialidad previa autorización de la dirección de planificación, urbanismo y obras públicas el 25% del costo del permiso original.</w:t>
      </w:r>
    </w:p>
    <w:p w:rsidR="009D1581" w:rsidRPr="009D1581" w:rsidRDefault="009D1581" w:rsidP="009D1581">
      <w:pPr>
        <w:jc w:val="both"/>
        <w:rPr>
          <w:rFonts w:ascii="Arial" w:eastAsia="Arial" w:hAnsi="Arial" w:cs="Arial"/>
          <w:sz w:val="22"/>
          <w:szCs w:val="22"/>
        </w:rPr>
      </w:pPr>
    </w:p>
    <w:p w:rsidR="009D1581" w:rsidRDefault="009D1581" w:rsidP="009D1581">
      <w:pPr>
        <w:jc w:val="both"/>
        <w:rPr>
          <w:rFonts w:ascii="Arial" w:eastAsia="Arial" w:hAnsi="Arial" w:cs="Arial"/>
          <w:sz w:val="22"/>
          <w:szCs w:val="22"/>
        </w:rPr>
      </w:pPr>
      <w:r w:rsidRPr="009D1581">
        <w:rPr>
          <w:rFonts w:ascii="Arial" w:eastAsia="Arial" w:hAnsi="Arial" w:cs="Arial"/>
          <w:sz w:val="22"/>
          <w:szCs w:val="22"/>
        </w:rPr>
        <w:t>6. Las personas físicas o morales que ejecuten alguna obra y por ello se destruya la banqueta, pavimento o camellón estarán obligadas a efectuar su reparación la cual se realizará utilizando el mismo acabado y tipo de material con el que estaba construido. En caso de que no se haga o que no cumpla con las especificaciones técnicas del Municipio, éste lo hará por cuenta del contribuyente quien estará obligado al pago del costo de la reparación de acuerdo con la siguiente tabla:</w:t>
      </w:r>
    </w:p>
    <w:p w:rsidR="009D1581" w:rsidRDefault="009D1581" w:rsidP="009D1581">
      <w:pPr>
        <w:jc w:val="both"/>
        <w:rPr>
          <w:rFonts w:ascii="Arial" w:eastAsia="Arial" w:hAnsi="Arial" w:cs="Arial"/>
          <w:sz w:val="22"/>
          <w:szCs w:val="22"/>
        </w:rPr>
      </w:pPr>
    </w:p>
    <w:tbl>
      <w:tblPr>
        <w:tblW w:w="6049" w:type="dxa"/>
        <w:jc w:val="center"/>
        <w:tblLook w:val="0400" w:firstRow="0" w:lastRow="0" w:firstColumn="0" w:lastColumn="0" w:noHBand="0" w:noVBand="1"/>
      </w:tblPr>
      <w:tblGrid>
        <w:gridCol w:w="2648"/>
        <w:gridCol w:w="1691"/>
        <w:gridCol w:w="1710"/>
      </w:tblGrid>
      <w:tr w:rsidR="00684584" w:rsidTr="00684584">
        <w:trPr>
          <w:trHeight w:val="259"/>
          <w:jc w:val="center"/>
        </w:trPr>
        <w:tc>
          <w:tcPr>
            <w:tcW w:w="26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4584" w:rsidRDefault="00684584" w:rsidP="00684584">
            <w:pPr>
              <w:jc w:val="center"/>
              <w:rPr>
                <w:rFonts w:ascii="Arial" w:eastAsia="Arial" w:hAnsi="Arial" w:cs="Arial"/>
                <w:b/>
                <w:sz w:val="22"/>
                <w:szCs w:val="22"/>
              </w:rPr>
            </w:pPr>
            <w:r>
              <w:rPr>
                <w:rFonts w:ascii="Arial" w:eastAsia="Arial" w:hAnsi="Arial" w:cs="Arial"/>
                <w:b/>
                <w:sz w:val="22"/>
                <w:szCs w:val="22"/>
              </w:rPr>
              <w:lastRenderedPageBreak/>
              <w:t>CONCEPTO</w:t>
            </w:r>
          </w:p>
        </w:tc>
        <w:tc>
          <w:tcPr>
            <w:tcW w:w="1691" w:type="dxa"/>
            <w:tcBorders>
              <w:top w:val="single" w:sz="4" w:space="0" w:color="000000"/>
              <w:left w:val="nil"/>
              <w:bottom w:val="single" w:sz="4" w:space="0" w:color="000000"/>
              <w:right w:val="single" w:sz="4" w:space="0" w:color="000000"/>
            </w:tcBorders>
            <w:shd w:val="clear" w:color="auto" w:fill="D9D9D9"/>
            <w:vAlign w:val="center"/>
          </w:tcPr>
          <w:p w:rsidR="00684584" w:rsidRDefault="00684584" w:rsidP="00684584">
            <w:pPr>
              <w:jc w:val="center"/>
              <w:rPr>
                <w:rFonts w:ascii="Arial" w:eastAsia="Arial" w:hAnsi="Arial" w:cs="Arial"/>
                <w:b/>
                <w:sz w:val="22"/>
                <w:szCs w:val="22"/>
              </w:rPr>
            </w:pPr>
            <w:r>
              <w:rPr>
                <w:rFonts w:ascii="Arial" w:eastAsia="Arial" w:hAnsi="Arial" w:cs="Arial"/>
                <w:b/>
                <w:sz w:val="22"/>
                <w:szCs w:val="22"/>
              </w:rPr>
              <w:t>MONTO</w:t>
            </w:r>
          </w:p>
        </w:tc>
        <w:tc>
          <w:tcPr>
            <w:tcW w:w="1710" w:type="dxa"/>
            <w:tcBorders>
              <w:top w:val="single" w:sz="4" w:space="0" w:color="000000"/>
              <w:left w:val="nil"/>
              <w:bottom w:val="single" w:sz="4" w:space="0" w:color="000000"/>
              <w:right w:val="single" w:sz="4" w:space="0" w:color="000000"/>
            </w:tcBorders>
            <w:shd w:val="clear" w:color="auto" w:fill="D9D9D9"/>
            <w:vAlign w:val="center"/>
          </w:tcPr>
          <w:p w:rsidR="00684584" w:rsidRDefault="00684584" w:rsidP="00684584">
            <w:pPr>
              <w:jc w:val="center"/>
              <w:rPr>
                <w:rFonts w:ascii="Arial" w:eastAsia="Arial" w:hAnsi="Arial" w:cs="Arial"/>
                <w:b/>
                <w:sz w:val="22"/>
                <w:szCs w:val="22"/>
              </w:rPr>
            </w:pPr>
            <w:r>
              <w:rPr>
                <w:rFonts w:ascii="Arial" w:eastAsia="Arial" w:hAnsi="Arial" w:cs="Arial"/>
                <w:b/>
                <w:sz w:val="22"/>
                <w:szCs w:val="22"/>
              </w:rPr>
              <w:t>MEDIDA</w:t>
            </w:r>
          </w:p>
        </w:tc>
      </w:tr>
      <w:tr w:rsidR="00684584" w:rsidTr="00684584">
        <w:trPr>
          <w:trHeight w:val="259"/>
          <w:jc w:val="center"/>
        </w:trPr>
        <w:tc>
          <w:tcPr>
            <w:tcW w:w="2648" w:type="dxa"/>
            <w:tcBorders>
              <w:top w:val="nil"/>
              <w:left w:val="single" w:sz="4" w:space="0" w:color="000000"/>
              <w:bottom w:val="single" w:sz="4" w:space="0" w:color="000000"/>
              <w:right w:val="single" w:sz="4" w:space="0" w:color="000000"/>
            </w:tcBorders>
            <w:shd w:val="clear" w:color="auto" w:fill="auto"/>
            <w:vAlign w:val="bottom"/>
          </w:tcPr>
          <w:p w:rsidR="00684584" w:rsidRDefault="00684584" w:rsidP="00684584">
            <w:pPr>
              <w:jc w:val="both"/>
              <w:rPr>
                <w:rFonts w:ascii="Arial" w:eastAsia="Arial" w:hAnsi="Arial" w:cs="Arial"/>
                <w:sz w:val="22"/>
                <w:szCs w:val="22"/>
              </w:rPr>
            </w:pPr>
            <w:r>
              <w:rPr>
                <w:rFonts w:ascii="Arial" w:eastAsia="Arial" w:hAnsi="Arial" w:cs="Arial"/>
                <w:sz w:val="22"/>
                <w:szCs w:val="22"/>
              </w:rPr>
              <w:t>Por banqueta</w:t>
            </w:r>
          </w:p>
        </w:tc>
        <w:tc>
          <w:tcPr>
            <w:tcW w:w="1691" w:type="dxa"/>
            <w:tcBorders>
              <w:top w:val="nil"/>
              <w:left w:val="nil"/>
              <w:bottom w:val="single" w:sz="4" w:space="0" w:color="000000"/>
              <w:right w:val="single" w:sz="4" w:space="0" w:color="000000"/>
            </w:tcBorders>
            <w:shd w:val="clear" w:color="auto" w:fill="auto"/>
            <w:vAlign w:val="bottom"/>
          </w:tcPr>
          <w:p w:rsidR="00684584" w:rsidRDefault="00684584" w:rsidP="00684584">
            <w:pPr>
              <w:jc w:val="right"/>
              <w:rPr>
                <w:rFonts w:ascii="Arial" w:eastAsia="Arial" w:hAnsi="Arial" w:cs="Arial"/>
                <w:sz w:val="22"/>
                <w:szCs w:val="22"/>
              </w:rPr>
            </w:pPr>
            <w:r>
              <w:rPr>
                <w:rFonts w:ascii="Arial" w:eastAsia="Arial" w:hAnsi="Arial" w:cs="Arial"/>
                <w:sz w:val="22"/>
                <w:szCs w:val="22"/>
              </w:rPr>
              <w:t>$1,383.00</w:t>
            </w:r>
          </w:p>
        </w:tc>
        <w:tc>
          <w:tcPr>
            <w:tcW w:w="1710" w:type="dxa"/>
            <w:tcBorders>
              <w:top w:val="nil"/>
              <w:left w:val="nil"/>
              <w:bottom w:val="single" w:sz="4" w:space="0" w:color="000000"/>
              <w:right w:val="single" w:sz="4" w:space="0" w:color="000000"/>
            </w:tcBorders>
            <w:shd w:val="clear" w:color="auto" w:fill="auto"/>
            <w:vAlign w:val="bottom"/>
          </w:tcPr>
          <w:p w:rsidR="00684584" w:rsidRDefault="00684584" w:rsidP="00684584">
            <w:pPr>
              <w:jc w:val="center"/>
              <w:rPr>
                <w:rFonts w:ascii="Arial" w:eastAsia="Arial" w:hAnsi="Arial" w:cs="Arial"/>
                <w:sz w:val="22"/>
                <w:szCs w:val="22"/>
              </w:rPr>
            </w:pPr>
            <w:r>
              <w:rPr>
                <w:rFonts w:ascii="Arial" w:eastAsia="Arial" w:hAnsi="Arial" w:cs="Arial"/>
                <w:sz w:val="22"/>
                <w:szCs w:val="22"/>
              </w:rPr>
              <w:t>m2</w:t>
            </w:r>
          </w:p>
        </w:tc>
      </w:tr>
      <w:tr w:rsidR="00684584" w:rsidTr="00684584">
        <w:trPr>
          <w:trHeight w:val="259"/>
          <w:jc w:val="center"/>
        </w:trPr>
        <w:tc>
          <w:tcPr>
            <w:tcW w:w="2648" w:type="dxa"/>
            <w:tcBorders>
              <w:top w:val="nil"/>
              <w:left w:val="single" w:sz="4" w:space="0" w:color="000000"/>
              <w:bottom w:val="single" w:sz="4" w:space="0" w:color="000000"/>
              <w:right w:val="single" w:sz="4" w:space="0" w:color="000000"/>
            </w:tcBorders>
            <w:shd w:val="clear" w:color="auto" w:fill="auto"/>
            <w:vAlign w:val="bottom"/>
          </w:tcPr>
          <w:p w:rsidR="00684584" w:rsidRDefault="00684584" w:rsidP="00684584">
            <w:pPr>
              <w:jc w:val="both"/>
              <w:rPr>
                <w:rFonts w:ascii="Arial" w:eastAsia="Arial" w:hAnsi="Arial" w:cs="Arial"/>
                <w:sz w:val="22"/>
                <w:szCs w:val="22"/>
              </w:rPr>
            </w:pPr>
            <w:r>
              <w:rPr>
                <w:rFonts w:ascii="Arial" w:eastAsia="Arial" w:hAnsi="Arial" w:cs="Arial"/>
                <w:sz w:val="22"/>
                <w:szCs w:val="22"/>
              </w:rPr>
              <w:t>Por pavimento</w:t>
            </w:r>
          </w:p>
        </w:tc>
        <w:tc>
          <w:tcPr>
            <w:tcW w:w="1691" w:type="dxa"/>
            <w:tcBorders>
              <w:top w:val="nil"/>
              <w:left w:val="nil"/>
              <w:bottom w:val="single" w:sz="4" w:space="0" w:color="000000"/>
              <w:right w:val="single" w:sz="4" w:space="0" w:color="000000"/>
            </w:tcBorders>
            <w:shd w:val="clear" w:color="auto" w:fill="auto"/>
            <w:vAlign w:val="bottom"/>
          </w:tcPr>
          <w:p w:rsidR="00684584" w:rsidRDefault="00684584" w:rsidP="00684584">
            <w:pPr>
              <w:jc w:val="right"/>
              <w:rPr>
                <w:rFonts w:ascii="Arial" w:eastAsia="Arial" w:hAnsi="Arial" w:cs="Arial"/>
                <w:sz w:val="22"/>
                <w:szCs w:val="22"/>
              </w:rPr>
            </w:pPr>
            <w:r>
              <w:rPr>
                <w:rFonts w:ascii="Arial" w:eastAsia="Arial" w:hAnsi="Arial" w:cs="Arial"/>
                <w:sz w:val="22"/>
                <w:szCs w:val="22"/>
              </w:rPr>
              <w:t>$1,140.00</w:t>
            </w:r>
          </w:p>
        </w:tc>
        <w:tc>
          <w:tcPr>
            <w:tcW w:w="1710" w:type="dxa"/>
            <w:tcBorders>
              <w:top w:val="nil"/>
              <w:left w:val="nil"/>
              <w:bottom w:val="single" w:sz="4" w:space="0" w:color="000000"/>
              <w:right w:val="single" w:sz="4" w:space="0" w:color="000000"/>
            </w:tcBorders>
            <w:shd w:val="clear" w:color="auto" w:fill="auto"/>
            <w:vAlign w:val="bottom"/>
          </w:tcPr>
          <w:p w:rsidR="00684584" w:rsidRDefault="00684584" w:rsidP="00684584">
            <w:pPr>
              <w:jc w:val="center"/>
              <w:rPr>
                <w:rFonts w:ascii="Arial" w:eastAsia="Arial" w:hAnsi="Arial" w:cs="Arial"/>
                <w:sz w:val="22"/>
                <w:szCs w:val="22"/>
              </w:rPr>
            </w:pPr>
            <w:r>
              <w:rPr>
                <w:rFonts w:ascii="Arial" w:eastAsia="Arial" w:hAnsi="Arial" w:cs="Arial"/>
                <w:sz w:val="22"/>
                <w:szCs w:val="22"/>
              </w:rPr>
              <w:t>m2</w:t>
            </w:r>
          </w:p>
        </w:tc>
      </w:tr>
      <w:tr w:rsidR="00684584" w:rsidTr="00684584">
        <w:trPr>
          <w:trHeight w:val="259"/>
          <w:jc w:val="center"/>
        </w:trPr>
        <w:tc>
          <w:tcPr>
            <w:tcW w:w="2648" w:type="dxa"/>
            <w:tcBorders>
              <w:top w:val="nil"/>
              <w:left w:val="single" w:sz="4" w:space="0" w:color="000000"/>
              <w:bottom w:val="single" w:sz="4" w:space="0" w:color="000000"/>
              <w:right w:val="single" w:sz="4" w:space="0" w:color="000000"/>
            </w:tcBorders>
            <w:shd w:val="clear" w:color="auto" w:fill="auto"/>
            <w:vAlign w:val="bottom"/>
          </w:tcPr>
          <w:p w:rsidR="00684584" w:rsidRDefault="00684584" w:rsidP="00684584">
            <w:pPr>
              <w:jc w:val="both"/>
              <w:rPr>
                <w:rFonts w:ascii="Arial" w:eastAsia="Arial" w:hAnsi="Arial" w:cs="Arial"/>
                <w:sz w:val="22"/>
                <w:szCs w:val="22"/>
              </w:rPr>
            </w:pPr>
            <w:r>
              <w:rPr>
                <w:rFonts w:ascii="Arial" w:eastAsia="Arial" w:hAnsi="Arial" w:cs="Arial"/>
                <w:sz w:val="22"/>
                <w:szCs w:val="22"/>
              </w:rPr>
              <w:t>Por camellón</w:t>
            </w:r>
          </w:p>
        </w:tc>
        <w:tc>
          <w:tcPr>
            <w:tcW w:w="1691" w:type="dxa"/>
            <w:tcBorders>
              <w:top w:val="nil"/>
              <w:left w:val="nil"/>
              <w:bottom w:val="single" w:sz="4" w:space="0" w:color="000000"/>
              <w:right w:val="single" w:sz="4" w:space="0" w:color="000000"/>
            </w:tcBorders>
            <w:shd w:val="clear" w:color="auto" w:fill="auto"/>
            <w:vAlign w:val="bottom"/>
          </w:tcPr>
          <w:p w:rsidR="00684584" w:rsidRDefault="00684584" w:rsidP="00684584">
            <w:pPr>
              <w:jc w:val="right"/>
              <w:rPr>
                <w:rFonts w:ascii="Arial" w:eastAsia="Arial" w:hAnsi="Arial" w:cs="Arial"/>
                <w:sz w:val="22"/>
                <w:szCs w:val="22"/>
              </w:rPr>
            </w:pPr>
            <w:r>
              <w:rPr>
                <w:rFonts w:ascii="Arial" w:eastAsia="Arial" w:hAnsi="Arial" w:cs="Arial"/>
                <w:sz w:val="22"/>
                <w:szCs w:val="22"/>
              </w:rPr>
              <w:t>$490.00</w:t>
            </w:r>
          </w:p>
        </w:tc>
        <w:tc>
          <w:tcPr>
            <w:tcW w:w="1710" w:type="dxa"/>
            <w:tcBorders>
              <w:top w:val="nil"/>
              <w:left w:val="nil"/>
              <w:bottom w:val="single" w:sz="4" w:space="0" w:color="000000"/>
              <w:right w:val="single" w:sz="4" w:space="0" w:color="000000"/>
            </w:tcBorders>
            <w:shd w:val="clear" w:color="auto" w:fill="auto"/>
            <w:vAlign w:val="bottom"/>
          </w:tcPr>
          <w:p w:rsidR="00684584" w:rsidRDefault="00684584" w:rsidP="00684584">
            <w:pPr>
              <w:jc w:val="center"/>
              <w:rPr>
                <w:rFonts w:ascii="Arial" w:eastAsia="Arial" w:hAnsi="Arial" w:cs="Arial"/>
                <w:sz w:val="22"/>
                <w:szCs w:val="22"/>
              </w:rPr>
            </w:pPr>
            <w:r>
              <w:rPr>
                <w:rFonts w:ascii="Arial" w:eastAsia="Arial" w:hAnsi="Arial" w:cs="Arial"/>
                <w:sz w:val="22"/>
                <w:szCs w:val="22"/>
              </w:rPr>
              <w:t>m2</w:t>
            </w:r>
          </w:p>
        </w:tc>
      </w:tr>
    </w:tbl>
    <w:p w:rsidR="009D1581" w:rsidRDefault="009D1581" w:rsidP="004F2BAC">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En caso de que se ejecute alguna obra y por ello se dañe la pavimentación con antigüedad menor a tres años, están obligados al pago de $ 23,710 por m2. En este caso las obras de reparación quedarán a cargo del Municipio, únicamente y sin excepción.</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 Permiso para apertura y rehabilitación de zanjas para introducción de agua potable y drenaje.</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Agua potable:</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a. Zanja en material tipo B para pavimento de asfalto $ 594.00 metro lineal.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b. Zanja en material tipo B para pavimento de concreto hidráulico $ 750.16 por metro lineal.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c. Zanja en material tipo B para terracerías $ 323.88 por metro lineal.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d. Zanja en material tipo C para pavimento de asfalto $ 747.93 por metro lineal.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e. Zanja en material tipo C para pavimento de concreto hidráulico $890.40 por metro lineal.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f.  Zanja en material tipo C para terracerías $ 487.60 por metro lineal.</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Descarga de drenaje:</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a. Descarga de drenaje material tipo B para pavimento de asfalto $ 798.02 por metro lineal.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b. Descarga de drenaje material tipo B para pavimento de concreto hidráulico $ 943.40 por metro lineal.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c. Descarga de drenaje material tipo B para terracerías $ 488.66 por metro lineal.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d. Descarga de drenaje material tipo C para pavimento de asfalto $ 1040.65 por metro lineal.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e. Descarga de drenaje material tipo C para pavimento de concreto hidráulico $ 1,185.08 por metro lineal.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f.  Descarga de drenaje material tipo C para terracerías $ 729.28.00 por metro lineal.</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 Por permiso para introducción de líneas de infraestructura e instalación de postes aprovechando la vía pública $ 5,124.04 por cada poste nuevo por única vez.</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VII.- Por la expedición de permiso de construcción y remodelación de las instalaciones que sean centrales productoras de energía termoeléctrica, térmica solar, hidroeléctrica, eólica, fotovoltaica, aerogeneradores o similares, se cobrará la cantidad de $ 62,412.00 por permiso para cada aerogenerador o unidad.</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VIII.- Por la expedición de permiso de construcción y remodelación de la instalación dedicada a la explotación del gas de </w:t>
      </w:r>
      <w:proofErr w:type="spellStart"/>
      <w:r w:rsidRPr="00684584">
        <w:rPr>
          <w:rFonts w:ascii="Arial" w:eastAsia="Arial" w:hAnsi="Arial" w:cs="Arial"/>
          <w:sz w:val="22"/>
          <w:szCs w:val="22"/>
        </w:rPr>
        <w:t>lutitas</w:t>
      </w:r>
      <w:proofErr w:type="spellEnd"/>
      <w:r w:rsidRPr="00684584">
        <w:rPr>
          <w:rFonts w:ascii="Arial" w:eastAsia="Arial" w:hAnsi="Arial" w:cs="Arial"/>
          <w:sz w:val="22"/>
          <w:szCs w:val="22"/>
        </w:rPr>
        <w:t xml:space="preserve"> o gas </w:t>
      </w:r>
      <w:proofErr w:type="spellStart"/>
      <w:r w:rsidRPr="00684584">
        <w:rPr>
          <w:rFonts w:ascii="Arial" w:eastAsia="Arial" w:hAnsi="Arial" w:cs="Arial"/>
          <w:sz w:val="22"/>
          <w:szCs w:val="22"/>
        </w:rPr>
        <w:t>shale</w:t>
      </w:r>
      <w:proofErr w:type="spellEnd"/>
      <w:r w:rsidRPr="00684584">
        <w:rPr>
          <w:rFonts w:ascii="Arial" w:eastAsia="Arial" w:hAnsi="Arial" w:cs="Arial"/>
          <w:sz w:val="22"/>
          <w:szCs w:val="22"/>
        </w:rPr>
        <w:t>, se cobrará la cantidad de $ 62,412.00 por permiso para cada unidad.</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IX.- Por la expedición de permiso de construcción y remodelación de la instalación dedicada a la extracción de Gas Natural $ 62,412.00 por permiso para cada unidad.</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 Por la expedición de permiso de construcción y remodelación de la instalación dedicada a la extracción de Gas No Asociado $ 62,412.00 por permiso para cada unidad.</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XI.- Por la expedición de permiso de construcción y remodelación de pozos verticales y direccionales en el área específica a Yacimientos Convencionales (Roca Reservorio) en Trampas Estructurales en el que se encuentre el hidrocarburo $ 62,412.00 por permiso para cada pozo.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XII.- Por la expedición de permiso de construcción y remodelación de pozo para la extracción de cualquier hidrocarburo $ 62,412.00 por permiso para cada pozo.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XIII.- Instalación por casetas telefónicas nuevas por única vez:</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a) Instalación por caseta $ 1009.12</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b) Retiro de Casetas Telefónicas por caseta $ 504.00.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c) Reubicación por caseta $ 576.00.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XIV.- Por prorrogas y modificaciones.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Por modificaciones y/o adecuaciones del proyecto original de construcción, en donde se tengan que modificar los planos autorizados por el municipio, dentro del primer permiso de construcción   $625.00.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Por la obtención de prorrogas de vigencia de licencias o permisos de construcción o ampliación se cobrará el 25% del costo original de la licencia del permiso.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XV.- La autorización que otorgue el Ayuntamiento de conformidad con la Supervisión de la Dirección de Obras Públicas Municipales para la lotificación de predios urbanos, suburbanos o rústicos con servicios o instalaciones o sin ellos, causarán las siguientes cuotas: </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Por la aprobación de planos de construcción habitacional, comercial e industrial, de 45 metros cuadrados en adelante:</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a. Popular $ 614.00.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b. Interés social $ 376.00.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c. Media Baja $ 696.00.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d. Residencial $ 889.00.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e. Residencial de Lujo $ 1,276.00.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f. Campestre $ 696.00.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g. Comercial $ 1,276.00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h. Industrial $ 1,506.00.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XVI.- Certificado de Uso de Suelo por única vez o a solicitud del contribuyente:</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Para fraccionamiento</w:t>
      </w:r>
      <w:r w:rsidRPr="00684584">
        <w:rPr>
          <w:rFonts w:ascii="Arial" w:eastAsia="Arial" w:hAnsi="Arial" w:cs="Arial"/>
          <w:sz w:val="22"/>
          <w:szCs w:val="22"/>
        </w:rPr>
        <w:tab/>
      </w:r>
      <w:r w:rsidRPr="00684584">
        <w:rPr>
          <w:rFonts w:ascii="Arial" w:eastAsia="Arial" w:hAnsi="Arial" w:cs="Arial"/>
          <w:sz w:val="22"/>
          <w:szCs w:val="22"/>
        </w:rPr>
        <w:tab/>
        <w:t xml:space="preserve"> </w:t>
      </w:r>
      <w:r w:rsidRPr="00684584">
        <w:rPr>
          <w:rFonts w:ascii="Arial" w:eastAsia="Arial" w:hAnsi="Arial" w:cs="Arial"/>
          <w:sz w:val="22"/>
          <w:szCs w:val="22"/>
        </w:rPr>
        <w:tab/>
      </w:r>
      <w:r w:rsidRPr="00684584">
        <w:rPr>
          <w:rFonts w:ascii="Arial" w:eastAsia="Arial" w:hAnsi="Arial" w:cs="Arial"/>
          <w:sz w:val="22"/>
          <w:szCs w:val="22"/>
        </w:rPr>
        <w:tab/>
        <w:t>$ 7,212.00.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2. Para casa habitación </w:t>
      </w:r>
      <w:r w:rsidRPr="00684584">
        <w:rPr>
          <w:rFonts w:ascii="Arial" w:eastAsia="Arial" w:hAnsi="Arial" w:cs="Arial"/>
          <w:sz w:val="22"/>
          <w:szCs w:val="22"/>
        </w:rPr>
        <w:tab/>
      </w:r>
      <w:r w:rsidRPr="00684584">
        <w:rPr>
          <w:rFonts w:ascii="Arial" w:eastAsia="Arial" w:hAnsi="Arial" w:cs="Arial"/>
          <w:sz w:val="22"/>
          <w:szCs w:val="22"/>
        </w:rPr>
        <w:tab/>
        <w:t xml:space="preserve"> </w:t>
      </w:r>
      <w:r w:rsidRPr="00684584">
        <w:rPr>
          <w:rFonts w:ascii="Arial" w:eastAsia="Arial" w:hAnsi="Arial" w:cs="Arial"/>
          <w:sz w:val="22"/>
          <w:szCs w:val="22"/>
        </w:rPr>
        <w:tab/>
      </w:r>
      <w:r w:rsidRPr="00684584">
        <w:rPr>
          <w:rFonts w:ascii="Arial" w:eastAsia="Arial" w:hAnsi="Arial" w:cs="Arial"/>
          <w:sz w:val="22"/>
          <w:szCs w:val="22"/>
        </w:rPr>
        <w:tab/>
        <w:t>$    766.00.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3. Para comercio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a. menor de 53.00 m2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784.00.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b. mayor de 54.00 m2 hasta 525.00 m2 </w:t>
      </w:r>
      <w:r w:rsidRPr="00684584">
        <w:rPr>
          <w:rFonts w:ascii="Arial" w:eastAsia="Arial" w:hAnsi="Arial" w:cs="Arial"/>
          <w:sz w:val="22"/>
          <w:szCs w:val="22"/>
        </w:rPr>
        <w:tab/>
        <w:t>$ 1,922.00.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lastRenderedPageBreak/>
        <w:t xml:space="preserve">c. mayor de 526.00 m2 hasta 1050.00 m2 </w:t>
      </w:r>
      <w:r w:rsidRPr="00684584">
        <w:rPr>
          <w:rFonts w:ascii="Arial" w:eastAsia="Arial" w:hAnsi="Arial" w:cs="Arial"/>
          <w:sz w:val="22"/>
          <w:szCs w:val="22"/>
        </w:rPr>
        <w:tab/>
        <w:t>$ 2,160.00.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d. mayor de 1000 m2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$ 5,301.00.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4.- Bares, cantinas, discotecas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$ 7,894.00.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5.- Licorerías y distribuidores de cerveza </w:t>
      </w:r>
      <w:r w:rsidRPr="00684584">
        <w:rPr>
          <w:rFonts w:ascii="Arial" w:eastAsia="Arial" w:hAnsi="Arial" w:cs="Arial"/>
          <w:sz w:val="22"/>
          <w:szCs w:val="22"/>
        </w:rPr>
        <w:tab/>
      </w:r>
      <w:r w:rsidRPr="00684584">
        <w:rPr>
          <w:rFonts w:ascii="Arial" w:eastAsia="Arial" w:hAnsi="Arial" w:cs="Arial"/>
          <w:sz w:val="22"/>
          <w:szCs w:val="22"/>
        </w:rPr>
        <w:tab/>
        <w:t>$ 5,262.00.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6.- Para industria</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a. de 200 m2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950.00.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b. de 201 m2 a 1,000 m2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1,898.00.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c. de 1,001 m2 a 5,000 m2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3,800.00.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d. de 5,001 m2 a 10,000 m2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7,598.00.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e. de 10,001 m2 a 20,000 m2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$ 15,194.00.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f. de 20,001 m2 a 40,000 m2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$ 30,388.00.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g. de 40,001 m2 a 60,000 m2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$ 60,774.00.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h. de 60,001 m2 en adelante $ 121,549.00.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7. Gasolineras, Gaseras como única ocasión, para trámites posteriores se basará en el numeral 2 o en su caso el 3.</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a. Espacio de hasta 150 m2               </w:t>
      </w:r>
      <w:r w:rsidRPr="00684584">
        <w:rPr>
          <w:rFonts w:ascii="Arial" w:eastAsia="Arial" w:hAnsi="Arial" w:cs="Arial"/>
          <w:sz w:val="22"/>
          <w:szCs w:val="22"/>
        </w:rPr>
        <w:tab/>
        <w:t>$   7,502.00.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b. Espacio de 151 m2 a 300 m2        </w:t>
      </w:r>
      <w:r w:rsidRPr="00684584">
        <w:rPr>
          <w:rFonts w:ascii="Arial" w:eastAsia="Arial" w:hAnsi="Arial" w:cs="Arial"/>
          <w:sz w:val="22"/>
          <w:szCs w:val="22"/>
        </w:rPr>
        <w:tab/>
        <w:t>$   10,502.00.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c. Espacio de más de 300 m2            </w:t>
      </w:r>
      <w:r w:rsidRPr="00684584">
        <w:rPr>
          <w:rFonts w:ascii="Arial" w:eastAsia="Arial" w:hAnsi="Arial" w:cs="Arial"/>
          <w:sz w:val="22"/>
          <w:szCs w:val="22"/>
        </w:rPr>
        <w:tab/>
        <w:t>$ 15,002.00.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8. Certificado de uso de suelo por única vez Rustico, agrícola, pecuario, preservación ecológica  $365.00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9.- Certificado del cambio de uso de suelo por única vez $ 2,054.00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XVII.- Las compañías constructoras, arquitectos o ingenieros contratistas que efectúen obras dentro del municipio, deberán registrarse el perito responsable de obra, en el departamento de Obras Públicas, conforme a lo dispuesto en la ley de construcciones en el Estado de Coahuila de Zaragoza, causando un derecho anual de registro de:</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Perito responsable de obra $ 1,977.00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Registro de compañías constructoras $ 2,784.00.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3. Contratistas, Técnicos y ocupaciones afines de $ 988.00.         </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XVIII. Reexpedición de copia certificada o documento que se encuentre en el archivo de Obras Públicas que esté vigente $ 145.00. (No aplica en planos y solo se hará en oficios tamaño carta).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22.-</w:t>
      </w:r>
      <w:r w:rsidRPr="00684584">
        <w:rPr>
          <w:rFonts w:ascii="Arial" w:eastAsia="Arial" w:hAnsi="Arial" w:cs="Arial"/>
          <w:sz w:val="22"/>
          <w:szCs w:val="22"/>
        </w:rPr>
        <w:t xml:space="preserve"> Son sujetos de estos derechos, las personas físicas o morales que realicen por cuenta propia o ajena, obras de construcción, reconstrucción o demolición de fincas urbanas, bardas, albercas, superficies horizontales y obras lineales.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23.-</w:t>
      </w:r>
      <w:r w:rsidRPr="00684584">
        <w:rPr>
          <w:rFonts w:ascii="Arial" w:eastAsia="Arial" w:hAnsi="Arial" w:cs="Arial"/>
          <w:sz w:val="22"/>
          <w:szCs w:val="22"/>
        </w:rPr>
        <w:t xml:space="preserve"> Las construcciones que excedan de cinco plantas, causarán, el 75% de la cuota correspondiente de la sexta a la décima planta. Cuando excedan de diez plantas, se causará el 50% de la cuota correspondiente a partir de la onceava planta. </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Este último porcentaje se aplicará para reparaciones, excavaciones, rellenos y remodelación de fachadas por concepto de aprobación de planos.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24.-</w:t>
      </w:r>
      <w:r w:rsidRPr="00684584">
        <w:rPr>
          <w:rFonts w:ascii="Arial" w:eastAsia="Arial" w:hAnsi="Arial" w:cs="Arial"/>
          <w:sz w:val="22"/>
          <w:szCs w:val="22"/>
        </w:rPr>
        <w:t xml:space="preserve"> Por la construcción de fosas sépticas se cobrará por cada metro cúbico de su capacidad.</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I.- Licencias para construcción o demolición de fosa séptica $3.33 m3. </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25.-</w:t>
      </w:r>
      <w:r w:rsidRPr="00684584">
        <w:rPr>
          <w:rFonts w:ascii="Arial" w:eastAsia="Arial" w:hAnsi="Arial" w:cs="Arial"/>
          <w:sz w:val="22"/>
          <w:szCs w:val="22"/>
        </w:rPr>
        <w:t xml:space="preserve"> Las personas físicas o morales que soliciten licencias para la construcción de banquetas, les será otorgada en forma gratuita.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26.-</w:t>
      </w:r>
      <w:r w:rsidRPr="00684584">
        <w:rPr>
          <w:rFonts w:ascii="Arial" w:eastAsia="Arial" w:hAnsi="Arial" w:cs="Arial"/>
          <w:sz w:val="22"/>
          <w:szCs w:val="22"/>
        </w:rPr>
        <w:t xml:space="preserve"> Por las licencias para construir superficies horizontales a descubierto, patios recubiertos de piso, pavimentos, plazas y en general todo tipo de explanadas, se cobrará por cada metro cuadrado y de acuerdo a las siguientes categorías: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 Primera categoría: Por pavimentos asfálticos, adoquines y concreto armado $ 5.00 m2.</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II.- Segunda categoría: Por concreto simple $ 2.50 m2.</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III.- Por gravas o terracerías en estacionamientos, parques, caminos, acondicionamiento de campos con desniveles tales como campos deportivos y otros $ 2.50 m2.</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27.-</w:t>
      </w:r>
      <w:r w:rsidRPr="00684584">
        <w:rPr>
          <w:rFonts w:ascii="Arial" w:eastAsia="Arial" w:hAnsi="Arial" w:cs="Arial"/>
          <w:sz w:val="22"/>
          <w:szCs w:val="22"/>
        </w:rPr>
        <w:t xml:space="preserve"> Las autoridades municipales señalarán, al expedir la licencia respectiva, el plazo de su vigencia, que no podrá prorrogarse sino por una sola vez, en cuyo caso la prórroga no excederá del término medio aritmético del plazo inicial.</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28.-</w:t>
      </w:r>
      <w:r w:rsidRPr="00684584">
        <w:rPr>
          <w:rFonts w:ascii="Arial" w:eastAsia="Arial" w:hAnsi="Arial" w:cs="Arial"/>
          <w:sz w:val="22"/>
          <w:szCs w:val="22"/>
        </w:rPr>
        <w:t xml:space="preserve"> Los predios no construidos dentro de la zona urbana deberán ser bardeados a una altura de dos metros con material adecuado, sin cobro de la licencia respectiva.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29.-</w:t>
      </w:r>
      <w:r w:rsidRPr="00684584">
        <w:rPr>
          <w:rFonts w:ascii="Arial" w:eastAsia="Arial" w:hAnsi="Arial" w:cs="Arial"/>
          <w:sz w:val="22"/>
          <w:szCs w:val="22"/>
        </w:rPr>
        <w:t xml:space="preserve"> Los derechos a que se refiere la presente sección, se pagarán de acuerdo con las tarifas establecidas en la presente Ley.</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 requiera. La falta de esa documentación se sancionará con la multa correspondiente, la cual se aplicará sin perjuicio del pago de los derechos y recargos que procedan.</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Pr>
          <w:rFonts w:ascii="Arial" w:eastAsia="Arial" w:hAnsi="Arial" w:cs="Arial"/>
          <w:sz w:val="22"/>
          <w:szCs w:val="22"/>
        </w:rPr>
        <w:t xml:space="preserve">1.- </w:t>
      </w:r>
      <w:r w:rsidRPr="00684584">
        <w:rPr>
          <w:rFonts w:ascii="Arial" w:eastAsia="Arial" w:hAnsi="Arial" w:cs="Arial"/>
          <w:sz w:val="22"/>
          <w:szCs w:val="22"/>
        </w:rPr>
        <w:t>Se otorgará un incentivo del 50% de la cuota de la aprobación de ampliación y construcciones de vivienda, en fraccionamientos habitacionales densidades media. Media-alta y alta, siempre que al término de la construcción no rebase 200 m2 de terreno y 105 m2 de construcción y su valor no exceda del que resulte de multiplicar por 30.97 la Unidad de Medida y Actualización (UMA) elevada al año, previa solicitud y comprobación.</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Por permiso de construcción y aprobación de planos de construcción, se cobrará de la manera siguiente:</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lastRenderedPageBreak/>
        <w:t xml:space="preserve"> a) Para el caso de solicitud de promotores o desarrolladores de vivienda que tengan por objeto construir o enajenar vivienda de tipo popular o de interés social, obtendrán un estímulo del 50%. Siempre y cuando sea un total de 400 viviendas o más.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Pr>
          <w:rFonts w:ascii="Arial" w:eastAsia="Arial" w:hAnsi="Arial" w:cs="Arial"/>
          <w:sz w:val="22"/>
          <w:szCs w:val="22"/>
        </w:rPr>
        <w:t xml:space="preserve">3.- </w:t>
      </w:r>
      <w:r w:rsidRPr="00684584">
        <w:rPr>
          <w:rFonts w:ascii="Arial" w:eastAsia="Arial" w:hAnsi="Arial" w:cs="Arial"/>
          <w:sz w:val="22"/>
          <w:szCs w:val="22"/>
        </w:rPr>
        <w:t>Por las nuevas construcciones y modificaciones, a estos se cobrará por cada m2, de acuerdo a las siguientes categorías: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Tercera Categoría: casas habitación, como edificios o conjuntos multifamiliares, considerados dentro de la categoría denominada de interés social, así como los edificios industriales con estructura de acero o madero y techos de lámina, igualmente las construcciones con cubierta de concreto tipo cascaron.</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Por los servicios a que se refiere esta fracción se otorga un estímulo fiscal consistente en un incentivo del 50% del costo de la licencia a los promotores desarrolladores e industriales que construyan vivienda de interés social en el municipio.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4.- Se otorgara un incentivo para las personas físicas y morales desarrolladoras de vivienda, consistentes en bonificación del 50% de la cuota por licencias de ampliaciones y construcciones de vivienda, en fraccionamiento habitacional densidades media alta y alta, poblado típico y ejidal, siempre que al término de su construcción el valor de la vivienda no exceda el importe que resulte de multiplicar por 30.97 el valor de la Unidad De Medida y Actualización elevado al año, previa solicitud y comprobación.</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Pr>
          <w:rFonts w:ascii="Arial" w:eastAsia="Arial" w:hAnsi="Arial" w:cs="Arial"/>
          <w:sz w:val="22"/>
          <w:szCs w:val="22"/>
        </w:rPr>
        <w:t xml:space="preserve">5.- </w:t>
      </w:r>
      <w:r w:rsidRPr="00684584">
        <w:rPr>
          <w:rFonts w:ascii="Arial" w:eastAsia="Arial" w:hAnsi="Arial" w:cs="Arial"/>
          <w:sz w:val="22"/>
          <w:szCs w:val="22"/>
        </w:rPr>
        <w:t>Se otorgará un incentivo del 20% para las personas físicas y morales desarrolladores de vivienda por autorización de constitución de régimen de propiedad en condominio sobre la tarifa señalada por m2 de superficie incluyendo áreas comunes, como andadores, pasillos, jardines, estacionamientos y áreas de esparcimiento.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Los predios no construidos dentro de la zona urbana deberán ser bardeados a una altura de dos metros con material adecuado, sin cobro de la licencia respectiva.</w:t>
      </w:r>
    </w:p>
    <w:p w:rsidR="00684584" w:rsidRPr="00684584" w:rsidRDefault="00684584" w:rsidP="00684584">
      <w:pPr>
        <w:jc w:val="both"/>
        <w:rPr>
          <w:rFonts w:ascii="Arial" w:eastAsia="Arial" w:hAnsi="Arial" w:cs="Arial"/>
          <w:sz w:val="22"/>
          <w:szCs w:val="22"/>
        </w:rPr>
      </w:pPr>
    </w:p>
    <w:p w:rsidR="009D1581" w:rsidRDefault="00684584" w:rsidP="00684584">
      <w:pPr>
        <w:jc w:val="both"/>
        <w:rPr>
          <w:rFonts w:ascii="Arial" w:eastAsia="Arial" w:hAnsi="Arial" w:cs="Arial"/>
          <w:sz w:val="22"/>
          <w:szCs w:val="22"/>
        </w:rPr>
      </w:pPr>
      <w:r w:rsidRPr="00684584">
        <w:rPr>
          <w:rFonts w:ascii="Arial" w:eastAsia="Arial" w:hAnsi="Arial" w:cs="Arial"/>
          <w:sz w:val="22"/>
          <w:szCs w:val="22"/>
        </w:rPr>
        <w:t>Si los propietarios de predios no construidos dentro de la zona urbana, los que no tengan banquetas o teniéndolas se encuentren en mal estado, de construcciones de obras, fachadas y marquesinas, no efectúan las construcciones o protecciones que les sean señaladas, el Municipio procederá a su realización por cuenta de los interesados, cobrando el importe de la inversión que se efectúe, con un cargo adicional del veinte por ciento.</w:t>
      </w:r>
    </w:p>
    <w:p w:rsidR="009D1581" w:rsidRDefault="009D1581" w:rsidP="004F2BAC">
      <w:pPr>
        <w:jc w:val="both"/>
        <w:rPr>
          <w:rFonts w:ascii="Arial" w:eastAsia="Arial" w:hAnsi="Arial" w:cs="Arial"/>
          <w:sz w:val="22"/>
          <w:szCs w:val="22"/>
        </w:rPr>
      </w:pPr>
    </w:p>
    <w:p w:rsidR="00684584" w:rsidRPr="00684584" w:rsidRDefault="00684584" w:rsidP="00684584">
      <w:pPr>
        <w:jc w:val="center"/>
        <w:rPr>
          <w:rFonts w:ascii="Arial" w:eastAsia="Arial" w:hAnsi="Arial" w:cs="Arial"/>
          <w:b/>
          <w:sz w:val="22"/>
          <w:szCs w:val="22"/>
        </w:rPr>
      </w:pPr>
      <w:r w:rsidRPr="00684584">
        <w:rPr>
          <w:rFonts w:ascii="Arial" w:eastAsia="Arial" w:hAnsi="Arial" w:cs="Arial"/>
          <w:b/>
          <w:sz w:val="22"/>
          <w:szCs w:val="22"/>
        </w:rPr>
        <w:t>SECCIÓN III</w:t>
      </w:r>
    </w:p>
    <w:p w:rsidR="00684584" w:rsidRPr="00684584" w:rsidRDefault="00684584" w:rsidP="00684584">
      <w:pPr>
        <w:jc w:val="center"/>
        <w:rPr>
          <w:rFonts w:ascii="Arial" w:eastAsia="Arial" w:hAnsi="Arial" w:cs="Arial"/>
          <w:b/>
          <w:sz w:val="22"/>
          <w:szCs w:val="22"/>
        </w:rPr>
      </w:pPr>
      <w:r w:rsidRPr="00684584">
        <w:rPr>
          <w:rFonts w:ascii="Arial" w:eastAsia="Arial" w:hAnsi="Arial" w:cs="Arial"/>
          <w:b/>
          <w:sz w:val="22"/>
          <w:szCs w:val="22"/>
        </w:rPr>
        <w:t>POR LA EXPEDICIÓN DE LICENCIAS PARA FRACCIONAMIENTOS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32.-</w:t>
      </w:r>
      <w:r w:rsidRPr="00684584">
        <w:rPr>
          <w:rFonts w:ascii="Arial" w:eastAsia="Arial" w:hAnsi="Arial" w:cs="Arial"/>
          <w:sz w:val="22"/>
          <w:szCs w:val="22"/>
        </w:rPr>
        <w:t xml:space="preserve"> Este derecho se causará por la aprobación de planos, así como por la expedición de licencias de fraccionamientos habitacionales, campestres, comerciales, industriales o cementerios, así como de fusiones, subdivisiones y </w:t>
      </w:r>
      <w:proofErr w:type="spellStart"/>
      <w:r w:rsidRPr="00684584">
        <w:rPr>
          <w:rFonts w:ascii="Arial" w:eastAsia="Arial" w:hAnsi="Arial" w:cs="Arial"/>
          <w:sz w:val="22"/>
          <w:szCs w:val="22"/>
        </w:rPr>
        <w:t>relotificaciones</w:t>
      </w:r>
      <w:proofErr w:type="spellEnd"/>
      <w:r w:rsidRPr="00684584">
        <w:rPr>
          <w:rFonts w:ascii="Arial" w:eastAsia="Arial" w:hAnsi="Arial" w:cs="Arial"/>
          <w:sz w:val="22"/>
          <w:szCs w:val="22"/>
        </w:rPr>
        <w:t xml:space="preserve"> de predios. Se pagarán en la Tesorería Municipal, o en las oficinas autorizadas, de acuerdo con las tarifas siguientes: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lastRenderedPageBreak/>
        <w:t>I.- Aprobación de planos $ 3,525.00.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II.-   Derecho de Licencia; tarifa por m2 vendible.</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Interés social</w:t>
      </w:r>
      <w:r w:rsidRPr="00684584">
        <w:rPr>
          <w:rFonts w:ascii="Arial" w:eastAsia="Arial" w:hAnsi="Arial" w:cs="Arial"/>
          <w:sz w:val="22"/>
          <w:szCs w:val="22"/>
        </w:rPr>
        <w:tab/>
      </w:r>
      <w:r w:rsidRPr="00684584">
        <w:rPr>
          <w:rFonts w:ascii="Arial" w:eastAsia="Arial" w:hAnsi="Arial" w:cs="Arial"/>
          <w:sz w:val="22"/>
          <w:szCs w:val="22"/>
        </w:rPr>
        <w:tab/>
        <w:t>$    5.00.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Popular</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8.90.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3.- Medio</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11.66.</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4.- Residencia</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13.35.</w:t>
      </w:r>
    </w:p>
    <w:p w:rsidR="00684584" w:rsidRPr="00684584" w:rsidRDefault="00684584" w:rsidP="00684584">
      <w:pPr>
        <w:jc w:val="both"/>
        <w:rPr>
          <w:rFonts w:ascii="Arial" w:eastAsia="Arial" w:hAnsi="Arial" w:cs="Arial"/>
          <w:sz w:val="22"/>
          <w:szCs w:val="22"/>
        </w:rPr>
      </w:pPr>
      <w:r>
        <w:rPr>
          <w:rFonts w:ascii="Arial" w:eastAsia="Arial" w:hAnsi="Arial" w:cs="Arial"/>
          <w:sz w:val="22"/>
          <w:szCs w:val="22"/>
        </w:rPr>
        <w:t>5.- Comercial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11.24</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6.- Industrial</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8.90.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7.- Campestres                     </w:t>
      </w:r>
      <w:r w:rsidRPr="00684584">
        <w:rPr>
          <w:rFonts w:ascii="Arial" w:eastAsia="Arial" w:hAnsi="Arial" w:cs="Arial"/>
          <w:sz w:val="22"/>
          <w:szCs w:val="22"/>
        </w:rPr>
        <w:tab/>
        <w:t>$    6.25</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III.- Para permisos de </w:t>
      </w:r>
      <w:proofErr w:type="spellStart"/>
      <w:r w:rsidRPr="00684584">
        <w:rPr>
          <w:rFonts w:ascii="Arial" w:eastAsia="Arial" w:hAnsi="Arial" w:cs="Arial"/>
          <w:sz w:val="22"/>
          <w:szCs w:val="22"/>
        </w:rPr>
        <w:t>relotificación</w:t>
      </w:r>
      <w:proofErr w:type="spellEnd"/>
      <w:r w:rsidRPr="00684584">
        <w:rPr>
          <w:rFonts w:ascii="Arial" w:eastAsia="Arial" w:hAnsi="Arial" w:cs="Arial"/>
          <w:sz w:val="22"/>
          <w:szCs w:val="22"/>
        </w:rPr>
        <w:t xml:space="preserve"> de fraccionamientos existentes y por subdivisiones y fusiones de terrenos urbanizados y campestres, causarán una cuota por metro cuadrado vendible de:</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w:t>
      </w:r>
    </w:p>
    <w:p w:rsidR="00684584" w:rsidRPr="00684584" w:rsidRDefault="00684584" w:rsidP="00684584">
      <w:pPr>
        <w:jc w:val="both"/>
        <w:rPr>
          <w:rFonts w:ascii="Arial" w:eastAsia="Arial" w:hAnsi="Arial" w:cs="Arial"/>
          <w:sz w:val="22"/>
          <w:szCs w:val="22"/>
        </w:rPr>
      </w:pPr>
      <w:r>
        <w:rPr>
          <w:rFonts w:ascii="Arial" w:eastAsia="Arial" w:hAnsi="Arial" w:cs="Arial"/>
          <w:sz w:val="22"/>
          <w:szCs w:val="22"/>
        </w:rPr>
        <w:t xml:space="preserve"> </w:t>
      </w:r>
      <w:r w:rsidRPr="00684584">
        <w:rPr>
          <w:rFonts w:ascii="Arial" w:eastAsia="Arial" w:hAnsi="Arial" w:cs="Arial"/>
          <w:sz w:val="22"/>
          <w:szCs w:val="22"/>
        </w:rPr>
        <w:t xml:space="preserve">1.- Interés social </w:t>
      </w:r>
      <w:r w:rsidRPr="00684584">
        <w:rPr>
          <w:rFonts w:ascii="Arial" w:eastAsia="Arial" w:hAnsi="Arial" w:cs="Arial"/>
          <w:sz w:val="22"/>
          <w:szCs w:val="22"/>
        </w:rPr>
        <w:tab/>
      </w:r>
      <w:r w:rsidRPr="00684584">
        <w:rPr>
          <w:rFonts w:ascii="Arial" w:eastAsia="Arial" w:hAnsi="Arial" w:cs="Arial"/>
          <w:sz w:val="22"/>
          <w:szCs w:val="22"/>
        </w:rPr>
        <w:tab/>
        <w:t>$ 1.06.</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2.- Popular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$ 1.06.</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3.- Medio</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$ 1.50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4.- Residencial </w:t>
      </w:r>
      <w:r w:rsidRPr="00684584">
        <w:rPr>
          <w:rFonts w:ascii="Arial" w:eastAsia="Arial" w:hAnsi="Arial" w:cs="Arial"/>
          <w:sz w:val="22"/>
          <w:szCs w:val="22"/>
        </w:rPr>
        <w:tab/>
      </w:r>
      <w:r w:rsidRPr="00684584">
        <w:rPr>
          <w:rFonts w:ascii="Arial" w:eastAsia="Arial" w:hAnsi="Arial" w:cs="Arial"/>
          <w:sz w:val="22"/>
          <w:szCs w:val="22"/>
        </w:rPr>
        <w:tab/>
        <w:t>$ 1.67.</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5.- Comercial </w:t>
      </w:r>
      <w:r w:rsidRPr="00684584">
        <w:rPr>
          <w:rFonts w:ascii="Arial" w:eastAsia="Arial" w:hAnsi="Arial" w:cs="Arial"/>
          <w:sz w:val="22"/>
          <w:szCs w:val="22"/>
        </w:rPr>
        <w:tab/>
      </w:r>
      <w:r w:rsidRPr="00684584">
        <w:rPr>
          <w:rFonts w:ascii="Arial" w:eastAsia="Arial" w:hAnsi="Arial" w:cs="Arial"/>
          <w:sz w:val="22"/>
          <w:szCs w:val="22"/>
        </w:rPr>
        <w:tab/>
        <w:t>$ 1.67.</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6.- Industrial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$ 1.67</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7.- Campestre </w:t>
      </w:r>
      <w:r w:rsidRPr="00684584">
        <w:rPr>
          <w:rFonts w:ascii="Arial" w:eastAsia="Arial" w:hAnsi="Arial" w:cs="Arial"/>
          <w:sz w:val="22"/>
          <w:szCs w:val="22"/>
        </w:rPr>
        <w:tab/>
      </w:r>
      <w:r w:rsidRPr="00684584">
        <w:rPr>
          <w:rFonts w:ascii="Arial" w:eastAsia="Arial" w:hAnsi="Arial" w:cs="Arial"/>
          <w:sz w:val="22"/>
          <w:szCs w:val="22"/>
        </w:rPr>
        <w:tab/>
        <w:t>$ 1.67.</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ab/>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IV.-   Fusiones de predios $ 1025.00 por 2 lotes y $ 369.00 por lote adicional considerado.</w:t>
      </w:r>
    </w:p>
    <w:p w:rsidR="00684584" w:rsidRPr="00684584" w:rsidRDefault="00684584" w:rsidP="00684584">
      <w:pPr>
        <w:jc w:val="both"/>
        <w:rPr>
          <w:rFonts w:ascii="Arial" w:eastAsia="Arial" w:hAnsi="Arial" w:cs="Arial"/>
          <w:sz w:val="22"/>
          <w:szCs w:val="22"/>
        </w:rPr>
      </w:pPr>
    </w:p>
    <w:p w:rsid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V.- Por autorización de fusiones, subdivisiones, adecuaciones y </w:t>
      </w:r>
      <w:proofErr w:type="spellStart"/>
      <w:r w:rsidRPr="00684584">
        <w:rPr>
          <w:rFonts w:ascii="Arial" w:eastAsia="Arial" w:hAnsi="Arial" w:cs="Arial"/>
          <w:sz w:val="22"/>
          <w:szCs w:val="22"/>
        </w:rPr>
        <w:t>relotificaciones</w:t>
      </w:r>
      <w:proofErr w:type="spellEnd"/>
      <w:r w:rsidRPr="00684584">
        <w:rPr>
          <w:rFonts w:ascii="Arial" w:eastAsia="Arial" w:hAnsi="Arial" w:cs="Arial"/>
          <w:sz w:val="22"/>
          <w:szCs w:val="22"/>
        </w:rPr>
        <w:t xml:space="preserve"> de los predios, se cobrarán un derecho por metro cuadrado de acuerdo con la siguiente tabla:</w:t>
      </w:r>
    </w:p>
    <w:p w:rsidR="00684584" w:rsidRDefault="00684584" w:rsidP="00684584">
      <w:pPr>
        <w:jc w:val="both"/>
        <w:rPr>
          <w:rFonts w:ascii="Arial" w:eastAsia="Arial" w:hAnsi="Arial" w:cs="Arial"/>
          <w:sz w:val="22"/>
          <w:szCs w:val="22"/>
        </w:rPr>
      </w:pPr>
    </w:p>
    <w:tbl>
      <w:tblPr>
        <w:tblW w:w="643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5267"/>
        <w:gridCol w:w="1163"/>
      </w:tblGrid>
      <w:tr w:rsidR="00684584" w:rsidTr="00684584">
        <w:trPr>
          <w:trHeight w:val="276"/>
          <w:jc w:val="center"/>
        </w:trPr>
        <w:tc>
          <w:tcPr>
            <w:tcW w:w="5267" w:type="dxa"/>
          </w:tcPr>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Habitacional con densidad media, alta y muy alta</w:t>
            </w:r>
          </w:p>
        </w:tc>
        <w:tc>
          <w:tcPr>
            <w:tcW w:w="1163" w:type="dxa"/>
          </w:tcPr>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$4.67 m2</w:t>
            </w:r>
          </w:p>
        </w:tc>
      </w:tr>
      <w:tr w:rsidR="00684584" w:rsidTr="00684584">
        <w:trPr>
          <w:trHeight w:val="141"/>
          <w:jc w:val="center"/>
        </w:trPr>
        <w:tc>
          <w:tcPr>
            <w:tcW w:w="5267" w:type="dxa"/>
          </w:tcPr>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Zona Campestre</w:t>
            </w:r>
          </w:p>
        </w:tc>
        <w:tc>
          <w:tcPr>
            <w:tcW w:w="1163" w:type="dxa"/>
          </w:tcPr>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$1.16 m2</w:t>
            </w:r>
          </w:p>
        </w:tc>
      </w:tr>
      <w:tr w:rsidR="00684584" w:rsidTr="00684584">
        <w:trPr>
          <w:trHeight w:val="133"/>
          <w:jc w:val="center"/>
        </w:trPr>
        <w:tc>
          <w:tcPr>
            <w:tcW w:w="5267" w:type="dxa"/>
          </w:tcPr>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Zona Comercial o de Servicios</w:t>
            </w:r>
          </w:p>
        </w:tc>
        <w:tc>
          <w:tcPr>
            <w:tcW w:w="1163" w:type="dxa"/>
          </w:tcPr>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$2.34 m2</w:t>
            </w:r>
          </w:p>
        </w:tc>
      </w:tr>
      <w:tr w:rsidR="00684584" w:rsidTr="00684584">
        <w:trPr>
          <w:trHeight w:val="428"/>
          <w:jc w:val="center"/>
        </w:trPr>
        <w:tc>
          <w:tcPr>
            <w:tcW w:w="5267" w:type="dxa"/>
          </w:tcPr>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Zona Industrial</w:t>
            </w:r>
          </w:p>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 xml:space="preserve">     Menos de 10,000 m2</w:t>
            </w:r>
          </w:p>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 xml:space="preserve">     Más de 10,000 m2</w:t>
            </w:r>
          </w:p>
        </w:tc>
        <w:tc>
          <w:tcPr>
            <w:tcW w:w="1163" w:type="dxa"/>
          </w:tcPr>
          <w:p w:rsidR="00684584" w:rsidRDefault="00684584" w:rsidP="00684584">
            <w:pPr>
              <w:tabs>
                <w:tab w:val="left" w:pos="4253"/>
              </w:tabs>
              <w:rPr>
                <w:rFonts w:ascii="Arial" w:eastAsia="Arial" w:hAnsi="Arial" w:cs="Arial"/>
                <w:sz w:val="22"/>
                <w:szCs w:val="22"/>
              </w:rPr>
            </w:pPr>
          </w:p>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$3.45 m2</w:t>
            </w:r>
          </w:p>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$2.34 m2</w:t>
            </w:r>
          </w:p>
        </w:tc>
      </w:tr>
      <w:tr w:rsidR="00684584" w:rsidTr="00684584">
        <w:trPr>
          <w:trHeight w:val="419"/>
          <w:jc w:val="center"/>
        </w:trPr>
        <w:tc>
          <w:tcPr>
            <w:tcW w:w="5267" w:type="dxa"/>
          </w:tcPr>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Zona Ejidal</w:t>
            </w:r>
          </w:p>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 xml:space="preserve">     Hasta 10,000 m2</w:t>
            </w:r>
          </w:p>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 xml:space="preserve">     De 10,001 m2 a 20,000 m2</w:t>
            </w:r>
          </w:p>
        </w:tc>
        <w:tc>
          <w:tcPr>
            <w:tcW w:w="1163" w:type="dxa"/>
          </w:tcPr>
          <w:p w:rsidR="00684584" w:rsidRDefault="00684584" w:rsidP="00684584">
            <w:pPr>
              <w:tabs>
                <w:tab w:val="left" w:pos="4253"/>
              </w:tabs>
              <w:rPr>
                <w:rFonts w:ascii="Arial" w:eastAsia="Arial" w:hAnsi="Arial" w:cs="Arial"/>
                <w:sz w:val="22"/>
                <w:szCs w:val="22"/>
              </w:rPr>
            </w:pPr>
          </w:p>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$0.59 m2</w:t>
            </w:r>
          </w:p>
          <w:p w:rsidR="00684584" w:rsidRDefault="00684584" w:rsidP="00684584">
            <w:pPr>
              <w:tabs>
                <w:tab w:val="left" w:pos="4253"/>
              </w:tabs>
              <w:rPr>
                <w:rFonts w:ascii="Arial" w:eastAsia="Arial" w:hAnsi="Arial" w:cs="Arial"/>
                <w:sz w:val="22"/>
                <w:szCs w:val="22"/>
              </w:rPr>
            </w:pPr>
            <w:r>
              <w:rPr>
                <w:rFonts w:ascii="Arial" w:eastAsia="Arial" w:hAnsi="Arial" w:cs="Arial"/>
                <w:sz w:val="22"/>
                <w:szCs w:val="22"/>
              </w:rPr>
              <w:t>$0.36 m2</w:t>
            </w:r>
          </w:p>
        </w:tc>
      </w:tr>
    </w:tbl>
    <w:p w:rsid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Cuando el área que sea subdividida sea menor al 30% del total del predio a subdividir se cobrara únicamente por los metros correspondientes a la superficie subdividida. </w:t>
      </w:r>
    </w:p>
    <w:p w:rsidR="00684584" w:rsidRPr="00684584" w:rsidRDefault="00684584" w:rsidP="00684584">
      <w:pPr>
        <w:jc w:val="both"/>
        <w:rPr>
          <w:rFonts w:ascii="Arial" w:eastAsia="Arial" w:hAnsi="Arial" w:cs="Arial"/>
          <w:sz w:val="22"/>
          <w:szCs w:val="22"/>
        </w:rPr>
      </w:pPr>
    </w:p>
    <w:p w:rsidR="009D1581" w:rsidRDefault="00684584" w:rsidP="00684584">
      <w:pPr>
        <w:jc w:val="both"/>
        <w:rPr>
          <w:rFonts w:ascii="Arial" w:eastAsia="Arial" w:hAnsi="Arial" w:cs="Arial"/>
          <w:sz w:val="22"/>
          <w:szCs w:val="22"/>
        </w:rPr>
      </w:pPr>
      <w:r w:rsidRPr="00684584">
        <w:rPr>
          <w:rFonts w:ascii="Arial" w:eastAsia="Arial" w:hAnsi="Arial" w:cs="Arial"/>
          <w:sz w:val="22"/>
          <w:szCs w:val="22"/>
        </w:rPr>
        <w:lastRenderedPageBreak/>
        <w:t>Por la autorización de parcelaciones de predios se cobrará un derecho por hectárea o fracción de esta la parte menor o igual en caso de que se parcele en dos fracciones y la totalidad de los predios en caso de que se parcele en tres o más partes de acuerdo a la tabla siguiente:</w:t>
      </w:r>
    </w:p>
    <w:p w:rsidR="00684584" w:rsidRDefault="00684584" w:rsidP="00684584">
      <w:pPr>
        <w:jc w:val="both"/>
        <w:rPr>
          <w:rFonts w:ascii="Arial" w:eastAsia="Arial" w:hAnsi="Arial" w:cs="Arial"/>
          <w:sz w:val="22"/>
          <w:szCs w:val="22"/>
        </w:rPr>
      </w:pPr>
    </w:p>
    <w:tbl>
      <w:tblPr>
        <w:tblW w:w="652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4010"/>
        <w:gridCol w:w="2517"/>
      </w:tblGrid>
      <w:tr w:rsidR="00684584" w:rsidTr="00684584">
        <w:trPr>
          <w:trHeight w:val="285"/>
          <w:jc w:val="center"/>
        </w:trPr>
        <w:tc>
          <w:tcPr>
            <w:tcW w:w="4010" w:type="dxa"/>
          </w:tcPr>
          <w:p w:rsidR="00684584" w:rsidRDefault="00684584" w:rsidP="00684584">
            <w:pPr>
              <w:rPr>
                <w:rFonts w:ascii="Arial" w:eastAsia="Arial" w:hAnsi="Arial" w:cs="Arial"/>
                <w:sz w:val="22"/>
                <w:szCs w:val="22"/>
              </w:rPr>
            </w:pPr>
            <w:r>
              <w:rPr>
                <w:rFonts w:ascii="Arial" w:eastAsia="Arial" w:hAnsi="Arial" w:cs="Arial"/>
                <w:sz w:val="22"/>
                <w:szCs w:val="22"/>
              </w:rPr>
              <w:t>2.1 – 20 Hectáreas</w:t>
            </w:r>
          </w:p>
        </w:tc>
        <w:tc>
          <w:tcPr>
            <w:tcW w:w="2517" w:type="dxa"/>
          </w:tcPr>
          <w:p w:rsidR="00684584" w:rsidRDefault="00684584" w:rsidP="00684584">
            <w:pPr>
              <w:rPr>
                <w:rFonts w:ascii="Arial" w:eastAsia="Arial" w:hAnsi="Arial" w:cs="Arial"/>
                <w:sz w:val="22"/>
                <w:szCs w:val="22"/>
              </w:rPr>
            </w:pPr>
            <w:r>
              <w:rPr>
                <w:rFonts w:ascii="Arial" w:eastAsia="Arial" w:hAnsi="Arial" w:cs="Arial"/>
                <w:sz w:val="22"/>
                <w:szCs w:val="22"/>
              </w:rPr>
              <w:t>$0.05 m2</w:t>
            </w:r>
          </w:p>
        </w:tc>
      </w:tr>
      <w:tr w:rsidR="00684584" w:rsidTr="00684584">
        <w:trPr>
          <w:trHeight w:val="285"/>
          <w:jc w:val="center"/>
        </w:trPr>
        <w:tc>
          <w:tcPr>
            <w:tcW w:w="4010" w:type="dxa"/>
          </w:tcPr>
          <w:p w:rsidR="00684584" w:rsidRDefault="00684584" w:rsidP="00684584">
            <w:pPr>
              <w:rPr>
                <w:rFonts w:ascii="Arial" w:eastAsia="Arial" w:hAnsi="Arial" w:cs="Arial"/>
                <w:sz w:val="22"/>
                <w:szCs w:val="22"/>
              </w:rPr>
            </w:pPr>
            <w:r>
              <w:rPr>
                <w:rFonts w:ascii="Arial" w:eastAsia="Arial" w:hAnsi="Arial" w:cs="Arial"/>
                <w:sz w:val="22"/>
                <w:szCs w:val="22"/>
              </w:rPr>
              <w:t xml:space="preserve"> 20 – 50 Hectáreas</w:t>
            </w:r>
          </w:p>
        </w:tc>
        <w:tc>
          <w:tcPr>
            <w:tcW w:w="2517" w:type="dxa"/>
          </w:tcPr>
          <w:p w:rsidR="00684584" w:rsidRDefault="00684584" w:rsidP="00684584">
            <w:pPr>
              <w:rPr>
                <w:rFonts w:ascii="Arial" w:eastAsia="Arial" w:hAnsi="Arial" w:cs="Arial"/>
                <w:sz w:val="22"/>
                <w:szCs w:val="22"/>
              </w:rPr>
            </w:pPr>
            <w:r>
              <w:rPr>
                <w:rFonts w:ascii="Arial" w:eastAsia="Arial" w:hAnsi="Arial" w:cs="Arial"/>
                <w:sz w:val="22"/>
                <w:szCs w:val="22"/>
              </w:rPr>
              <w:t>$0.04 m2</w:t>
            </w:r>
          </w:p>
        </w:tc>
      </w:tr>
      <w:tr w:rsidR="00684584" w:rsidTr="00684584">
        <w:trPr>
          <w:trHeight w:val="272"/>
          <w:jc w:val="center"/>
        </w:trPr>
        <w:tc>
          <w:tcPr>
            <w:tcW w:w="4010" w:type="dxa"/>
          </w:tcPr>
          <w:p w:rsidR="00684584" w:rsidRDefault="00684584" w:rsidP="00684584">
            <w:pPr>
              <w:rPr>
                <w:rFonts w:ascii="Arial" w:eastAsia="Arial" w:hAnsi="Arial" w:cs="Arial"/>
                <w:sz w:val="22"/>
                <w:szCs w:val="22"/>
              </w:rPr>
            </w:pPr>
            <w:r>
              <w:rPr>
                <w:rFonts w:ascii="Arial" w:eastAsia="Arial" w:hAnsi="Arial" w:cs="Arial"/>
                <w:sz w:val="22"/>
                <w:szCs w:val="22"/>
              </w:rPr>
              <w:t xml:space="preserve"> Más de 50 Hectáreas</w:t>
            </w:r>
          </w:p>
        </w:tc>
        <w:tc>
          <w:tcPr>
            <w:tcW w:w="2517" w:type="dxa"/>
          </w:tcPr>
          <w:p w:rsidR="00684584" w:rsidRDefault="00684584" w:rsidP="00684584">
            <w:pPr>
              <w:rPr>
                <w:rFonts w:ascii="Arial" w:eastAsia="Arial" w:hAnsi="Arial" w:cs="Arial"/>
                <w:sz w:val="22"/>
                <w:szCs w:val="22"/>
              </w:rPr>
            </w:pPr>
            <w:r>
              <w:rPr>
                <w:rFonts w:ascii="Arial" w:eastAsia="Arial" w:hAnsi="Arial" w:cs="Arial"/>
                <w:sz w:val="22"/>
                <w:szCs w:val="22"/>
              </w:rPr>
              <w:t>$0.03 m2</w:t>
            </w:r>
          </w:p>
        </w:tc>
      </w:tr>
    </w:tbl>
    <w:p w:rsid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VI.- Por aprobación de planos de subdivisiones, fusiones, lotificaciones o </w:t>
      </w:r>
      <w:proofErr w:type="spellStart"/>
      <w:r w:rsidRPr="00684584">
        <w:rPr>
          <w:rFonts w:ascii="Arial" w:eastAsia="Arial" w:hAnsi="Arial" w:cs="Arial"/>
          <w:sz w:val="22"/>
          <w:szCs w:val="22"/>
        </w:rPr>
        <w:t>relotificaciones</w:t>
      </w:r>
      <w:proofErr w:type="spellEnd"/>
      <w:r w:rsidRPr="00684584">
        <w:rPr>
          <w:rFonts w:ascii="Arial" w:eastAsia="Arial" w:hAnsi="Arial" w:cs="Arial"/>
          <w:sz w:val="22"/>
          <w:szCs w:val="22"/>
        </w:rPr>
        <w:t>, se aplicarán las siguientes tarifas: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Urbano $ 597.00.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Rustico $ 849.00.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3.- Comercial $ 1018.00.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4.- Industrial $1,357.00.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VII.- Además se pagarán los siguientes derechos por servicio de construcción y urbanización.</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Deslinde y medición de predios urbanos $ 312.00.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Deslinde y medición de predios rústicos $374.00 por 10 hectáreas, lo que exceda a razón de $312.00 por hectárea.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VIII.- Se exenta el pago de subdivisión o fusión cuando sea donación o herencia de padres a hijos o entre cónyuges.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IX.- Licencia para construcción con excavaciones.</w:t>
      </w:r>
    </w:p>
    <w:p w:rsid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a). - Para infraestructura de transporte de hidrocarburos $ 53.00 por metro lineal.</w:t>
      </w:r>
    </w:p>
    <w:p w:rsid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   Permiso de ejecución de obra en vía pública $ 136.00 por metro cuadrado utilizado.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XI.- Terminación de Obra: Por no presentar el aviso de terminación de obra con una multa de $1,576.00.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XII.- Fraccionamientos de segunda categoría, que son aquellos cuya finalidad sea la construcción de viviendas de interés social, mediante programas de vivienda que realicen organismos oficiales o particulares, se otorgara un estímulo del 20% sobre la tarifa señalada.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XIII.- Por revisión y aprobación de planos y expedición de licencias para fraccionamientos, licencias de </w:t>
      </w:r>
      <w:proofErr w:type="spellStart"/>
      <w:r w:rsidRPr="00684584">
        <w:rPr>
          <w:rFonts w:ascii="Arial" w:eastAsia="Arial" w:hAnsi="Arial" w:cs="Arial"/>
          <w:sz w:val="22"/>
          <w:szCs w:val="22"/>
        </w:rPr>
        <w:t>relotificación</w:t>
      </w:r>
      <w:proofErr w:type="spellEnd"/>
      <w:r w:rsidRPr="00684584">
        <w:rPr>
          <w:rFonts w:ascii="Arial" w:eastAsia="Arial" w:hAnsi="Arial" w:cs="Arial"/>
          <w:sz w:val="22"/>
          <w:szCs w:val="22"/>
        </w:rPr>
        <w:t xml:space="preserve"> y licencias de urbanización de predios con superficie menor a 1 hectárea, conforme a la densidad correspondiente, se cubrirán los derechos por m2 del área vendible, de acuerdo a la siguiente tabla:</w:t>
      </w:r>
    </w:p>
    <w:p w:rsid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lastRenderedPageBreak/>
        <w:t xml:space="preserve">Fraccionamiento habitacional densidad media       </w:t>
      </w:r>
      <w:r w:rsidRPr="00684584">
        <w:rPr>
          <w:rFonts w:ascii="Arial" w:eastAsia="Arial" w:hAnsi="Arial" w:cs="Arial"/>
          <w:sz w:val="22"/>
          <w:szCs w:val="22"/>
        </w:rPr>
        <w:tab/>
      </w:r>
      <w:r w:rsidRPr="00684584">
        <w:rPr>
          <w:rFonts w:ascii="Arial" w:eastAsia="Arial" w:hAnsi="Arial" w:cs="Arial"/>
          <w:sz w:val="22"/>
          <w:szCs w:val="22"/>
        </w:rPr>
        <w:tab/>
        <w:t>$ 8.48.</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Fraccionamiento habitacional densidad alta media          </w:t>
      </w:r>
      <w:r w:rsidRPr="00684584">
        <w:rPr>
          <w:rFonts w:ascii="Arial" w:eastAsia="Arial" w:hAnsi="Arial" w:cs="Arial"/>
          <w:sz w:val="22"/>
          <w:szCs w:val="22"/>
        </w:rPr>
        <w:tab/>
        <w:t>$ 6.67.</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Fraccionamiento habitacional densidad media alta          </w:t>
      </w:r>
      <w:r w:rsidRPr="00684584">
        <w:rPr>
          <w:rFonts w:ascii="Arial" w:eastAsia="Arial" w:hAnsi="Arial" w:cs="Arial"/>
          <w:sz w:val="22"/>
          <w:szCs w:val="22"/>
        </w:rPr>
        <w:tab/>
        <w:t>$ 8.57.</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Se otorgará un incentivo del 20% para las personas físicas y morales desarrolladoras de vivienda por la expedición de licencia de fraccionamiento, sobre la tarifa señalada.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XIV.-Por prorroga de Licencia de Fraccionamiento o licencia de </w:t>
      </w:r>
      <w:proofErr w:type="spellStart"/>
      <w:r w:rsidRPr="00684584">
        <w:rPr>
          <w:rFonts w:ascii="Arial" w:eastAsia="Arial" w:hAnsi="Arial" w:cs="Arial"/>
          <w:sz w:val="22"/>
          <w:szCs w:val="22"/>
        </w:rPr>
        <w:t>relotificación</w:t>
      </w:r>
      <w:proofErr w:type="spellEnd"/>
      <w:r w:rsidRPr="00684584">
        <w:rPr>
          <w:rFonts w:ascii="Arial" w:eastAsia="Arial" w:hAnsi="Arial" w:cs="Arial"/>
          <w:sz w:val="22"/>
          <w:szCs w:val="22"/>
        </w:rPr>
        <w:t xml:space="preserve"> con plazo máximo de 365 días naturales, se cubrirán los derechos por metro cuadrado de área vendible conforme a la siguiente tabla: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DIAS        IMPORTE</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Hasta 30      $ 0.1484</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Hasta 90      $ 0.3816.</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3.- Hasta 180    $ 0.6042</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4.- Hasta 270    $ 0.7526</w:t>
      </w:r>
    </w:p>
    <w:p w:rsidR="00684584" w:rsidRPr="00684584" w:rsidRDefault="00684584" w:rsidP="00684584">
      <w:pPr>
        <w:jc w:val="both"/>
        <w:rPr>
          <w:rFonts w:ascii="Arial" w:eastAsia="Arial" w:hAnsi="Arial" w:cs="Arial"/>
          <w:sz w:val="22"/>
          <w:szCs w:val="22"/>
        </w:rPr>
      </w:pPr>
      <w:r>
        <w:rPr>
          <w:rFonts w:ascii="Arial" w:eastAsia="Arial" w:hAnsi="Arial" w:cs="Arial"/>
          <w:sz w:val="22"/>
          <w:szCs w:val="22"/>
        </w:rPr>
        <w:t>5.- Hasta 365    $ 0.9116</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XV.- Verificación de la calidad de los materiales a través de pruebas de laboratorio, de las obras de urbanización de los fraccionamientos, llevada a cabo por perito especializado en la materia $14,188.00 por fraccionamiento.</w:t>
      </w:r>
    </w:p>
    <w:p w:rsidR="00684584" w:rsidRPr="00684584" w:rsidRDefault="00684584" w:rsidP="00684584">
      <w:pPr>
        <w:jc w:val="center"/>
        <w:rPr>
          <w:rFonts w:ascii="Arial" w:eastAsia="Arial" w:hAnsi="Arial" w:cs="Arial"/>
          <w:b/>
          <w:sz w:val="22"/>
          <w:szCs w:val="22"/>
        </w:rPr>
      </w:pPr>
    </w:p>
    <w:p w:rsidR="00684584" w:rsidRPr="00684584" w:rsidRDefault="00684584" w:rsidP="00684584">
      <w:pPr>
        <w:jc w:val="center"/>
        <w:rPr>
          <w:rFonts w:ascii="Arial" w:eastAsia="Arial" w:hAnsi="Arial" w:cs="Arial"/>
          <w:b/>
          <w:sz w:val="22"/>
          <w:szCs w:val="22"/>
        </w:rPr>
      </w:pPr>
      <w:r w:rsidRPr="00684584">
        <w:rPr>
          <w:rFonts w:ascii="Arial" w:eastAsia="Arial" w:hAnsi="Arial" w:cs="Arial"/>
          <w:b/>
          <w:sz w:val="22"/>
          <w:szCs w:val="22"/>
        </w:rPr>
        <w:t>SECCIÓN IV</w:t>
      </w:r>
    </w:p>
    <w:p w:rsidR="00684584" w:rsidRPr="00684584" w:rsidRDefault="00684584" w:rsidP="00684584">
      <w:pPr>
        <w:jc w:val="center"/>
        <w:rPr>
          <w:rFonts w:ascii="Arial" w:eastAsia="Arial" w:hAnsi="Arial" w:cs="Arial"/>
          <w:b/>
          <w:sz w:val="22"/>
          <w:szCs w:val="22"/>
        </w:rPr>
      </w:pPr>
      <w:r w:rsidRPr="00684584">
        <w:rPr>
          <w:rFonts w:ascii="Arial" w:eastAsia="Arial" w:hAnsi="Arial" w:cs="Arial"/>
          <w:b/>
          <w:sz w:val="22"/>
          <w:szCs w:val="22"/>
        </w:rPr>
        <w:t>POR LICENCIAS PARA ESTABLECIMIENTOS QUE EXPENDAN BEBIDAS ALCOHÓLICAS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33.-</w:t>
      </w:r>
      <w:r w:rsidRPr="00684584">
        <w:rPr>
          <w:rFonts w:ascii="Arial" w:eastAsia="Arial" w:hAnsi="Arial" w:cs="Arial"/>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El pago de las Licencias para el Funcionamiento de Establecimientos que Expendan Bebidas Alcohólicas bajo las modalidades que se mencionan, conforme a las tarifas siguientes: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TARIFAS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I.- Tiendas de abarrotes con venta de cerveza, vinos y licores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$ 19,764.00 </w:t>
      </w:r>
      <w:r w:rsidRPr="00684584">
        <w:rPr>
          <w:rFonts w:ascii="Arial" w:eastAsia="Arial" w:hAnsi="Arial" w:cs="Arial"/>
          <w:sz w:val="22"/>
          <w:szCs w:val="22"/>
        </w:rPr>
        <w:tab/>
        <w:t>Refrendo $ 6,574.00.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ab/>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II.- Misceláneas con venta de cerveza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$ 19,764.00 </w:t>
      </w:r>
      <w:r w:rsidRPr="00684584">
        <w:rPr>
          <w:rFonts w:ascii="Arial" w:eastAsia="Arial" w:hAnsi="Arial" w:cs="Arial"/>
          <w:sz w:val="22"/>
          <w:szCs w:val="22"/>
        </w:rPr>
        <w:tab/>
        <w:t>Refrendo $ 6,998.00.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lastRenderedPageBreak/>
        <w:t xml:space="preserve">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III.- Misceláneas con venta de cerveza, vinos y licores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$ 19,764.00 </w:t>
      </w:r>
      <w:r w:rsidRPr="00684584">
        <w:rPr>
          <w:rFonts w:ascii="Arial" w:eastAsia="Arial" w:hAnsi="Arial" w:cs="Arial"/>
          <w:sz w:val="22"/>
          <w:szCs w:val="22"/>
        </w:rPr>
        <w:tab/>
        <w:t>Refrendo $ 6,998.00.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IV.- Bar, cantinas y billares con venta de cerveza vinos y licores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$ 19,764.00 </w:t>
      </w:r>
      <w:r w:rsidRPr="00684584">
        <w:rPr>
          <w:rFonts w:ascii="Arial" w:eastAsia="Arial" w:hAnsi="Arial" w:cs="Arial"/>
          <w:sz w:val="22"/>
          <w:szCs w:val="22"/>
        </w:rPr>
        <w:tab/>
        <w:t>Refrendo $ 6,998.00.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 Mini súper, licorerías con venta de cerveza.</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$ 19,764.00 </w:t>
      </w:r>
      <w:r w:rsidRPr="00684584">
        <w:rPr>
          <w:rFonts w:ascii="Arial" w:eastAsia="Arial" w:hAnsi="Arial" w:cs="Arial"/>
          <w:sz w:val="22"/>
          <w:szCs w:val="22"/>
        </w:rPr>
        <w:tab/>
        <w:t>Refrendo $6,998.00.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VI.- Ladies bar con venta de cerveza, vinos y licores al copeo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$ 37,759.00 </w:t>
      </w:r>
      <w:r w:rsidRPr="00684584">
        <w:rPr>
          <w:rFonts w:ascii="Arial" w:eastAsia="Arial" w:hAnsi="Arial" w:cs="Arial"/>
          <w:sz w:val="22"/>
          <w:szCs w:val="22"/>
        </w:rPr>
        <w:tab/>
        <w:t>Refrendo $ 9,440.00.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VII.- Restaurante con venta de cerveza, vinos y licores al copeo acompañado de comida.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$ 19,764.00 </w:t>
      </w:r>
      <w:r w:rsidRPr="00684584">
        <w:rPr>
          <w:rFonts w:ascii="Arial" w:eastAsia="Arial" w:hAnsi="Arial" w:cs="Arial"/>
          <w:sz w:val="22"/>
          <w:szCs w:val="22"/>
        </w:rPr>
        <w:tab/>
        <w:t>Refrendo $ 6,574.00.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VIII.- Restaurante con venta de cerveza acompañado de comida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$ 19,764.00 </w:t>
      </w:r>
      <w:r w:rsidRPr="00684584">
        <w:rPr>
          <w:rFonts w:ascii="Arial" w:eastAsia="Arial" w:hAnsi="Arial" w:cs="Arial"/>
          <w:sz w:val="22"/>
          <w:szCs w:val="22"/>
        </w:rPr>
        <w:tab/>
        <w:t>Refrendo $ 6,574.00.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IX.-   Zona de tolerancia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$56,397.00 </w:t>
      </w:r>
      <w:r w:rsidRPr="00684584">
        <w:rPr>
          <w:rFonts w:ascii="Arial" w:eastAsia="Arial" w:hAnsi="Arial" w:cs="Arial"/>
          <w:sz w:val="22"/>
          <w:szCs w:val="22"/>
        </w:rPr>
        <w:tab/>
        <w:t>Refrendo $ 19,629.00.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X.-    Discoteca con venta de cerveza vinos y licores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$ 39,460.00 </w:t>
      </w:r>
      <w:r w:rsidRPr="00684584">
        <w:rPr>
          <w:rFonts w:ascii="Arial" w:eastAsia="Arial" w:hAnsi="Arial" w:cs="Arial"/>
          <w:sz w:val="22"/>
          <w:szCs w:val="22"/>
        </w:rPr>
        <w:tab/>
        <w:t>Refrendo $ 9,864.00.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XI.- Por el cambio de propietario o razón social 50% del costo de la licencia. </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XII.- Por el cambio de domicilio y/o nombre genérico o de comodatario de las licencias $6,559.00. </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XIII.- Deposito de cerveza y vinos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$ 19,764.00 </w:t>
      </w:r>
      <w:r w:rsidRPr="00684584">
        <w:rPr>
          <w:rFonts w:ascii="Arial" w:eastAsia="Arial" w:hAnsi="Arial" w:cs="Arial"/>
          <w:sz w:val="22"/>
          <w:szCs w:val="22"/>
        </w:rPr>
        <w:tab/>
        <w:t>Refrendo $6,574.00.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XIV.-  Hotel con venta de cerveza vinos y licores</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$ 19,764.00 </w:t>
      </w:r>
      <w:r w:rsidRPr="00684584">
        <w:rPr>
          <w:rFonts w:ascii="Arial" w:eastAsia="Arial" w:hAnsi="Arial" w:cs="Arial"/>
          <w:sz w:val="22"/>
          <w:szCs w:val="22"/>
        </w:rPr>
        <w:tab/>
        <w:t>Refrendo $6,574.00.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XV.- Supermercado con venta de cerveza vinos y licores</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Expedición de licencia </w:t>
      </w:r>
      <w:r w:rsidRPr="00684584">
        <w:rPr>
          <w:rFonts w:ascii="Arial" w:eastAsia="Arial" w:hAnsi="Arial" w:cs="Arial"/>
          <w:sz w:val="22"/>
          <w:szCs w:val="22"/>
        </w:rPr>
        <w:tab/>
        <w:t xml:space="preserve">$ 19,764.00 </w:t>
      </w:r>
      <w:r w:rsidRPr="00684584">
        <w:rPr>
          <w:rFonts w:ascii="Arial" w:eastAsia="Arial" w:hAnsi="Arial" w:cs="Arial"/>
          <w:sz w:val="22"/>
          <w:szCs w:val="22"/>
        </w:rPr>
        <w:tab/>
        <w:t xml:space="preserve">Refrendo $6,574.00 </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XVI. - Por cambio de giro, sobre la diferencia del costo de una licencia nueva.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XVII.- Expendio de Vinos y Licores: Establecimiento en el que se expenden bebidas destiladas y/o licores, al mayoreo en envase cerrado $ 24,009.00.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lastRenderedPageBreak/>
        <w:t>XVIII.- Centro Social: Establecimiento en el que se sirven de manera gratuita, en forma regular o eventual bebidas fermentadas destiladas y/o licores, salones de evento $ 19,764.00.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XIX.- Club social y/o deportivo y/o casino: Establecimiento de acceso exclusivo para socios y socias e invitados en los que se expendan y se sirven bebidas fermentadas, destiladas, y o licores $ 19,764.00.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XX.- Estadio y similares: Lugar en el que se llevan a cabo actividades deportivas, recreativas y/o culturales, en los que se vende cerveza para su consumo en el interior de los mismos $ 19,764.00.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XXI.- Salón de juego (Boliches, billares y similares): Lugar en los que se ofrece al público actividades de entretenimiento permitidas por la Ley, en los cuales     se expende y sirve cerveza, vino y /o licores $ 19,764.00.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center"/>
        <w:rPr>
          <w:rFonts w:ascii="Arial" w:eastAsia="Arial" w:hAnsi="Arial" w:cs="Arial"/>
          <w:b/>
          <w:sz w:val="22"/>
          <w:szCs w:val="22"/>
        </w:rPr>
      </w:pPr>
      <w:r w:rsidRPr="00684584">
        <w:rPr>
          <w:rFonts w:ascii="Arial" w:eastAsia="Arial" w:hAnsi="Arial" w:cs="Arial"/>
          <w:b/>
          <w:sz w:val="22"/>
          <w:szCs w:val="22"/>
        </w:rPr>
        <w:t>SECCIÓN V</w:t>
      </w:r>
    </w:p>
    <w:p w:rsidR="00684584" w:rsidRPr="00684584" w:rsidRDefault="00684584" w:rsidP="00684584">
      <w:pPr>
        <w:jc w:val="center"/>
        <w:rPr>
          <w:rFonts w:ascii="Arial" w:eastAsia="Arial" w:hAnsi="Arial" w:cs="Arial"/>
          <w:b/>
          <w:sz w:val="22"/>
          <w:szCs w:val="22"/>
        </w:rPr>
      </w:pPr>
      <w:r w:rsidRPr="00684584">
        <w:rPr>
          <w:rFonts w:ascii="Arial" w:eastAsia="Arial" w:hAnsi="Arial" w:cs="Arial"/>
          <w:b/>
          <w:sz w:val="22"/>
          <w:szCs w:val="22"/>
        </w:rPr>
        <w:t>POR LA EXPEDICIÓN DE LICENCIAS PARA LA COLOCACIÓN</w:t>
      </w:r>
    </w:p>
    <w:p w:rsidR="00684584" w:rsidRPr="00684584" w:rsidRDefault="00684584" w:rsidP="00684584">
      <w:pPr>
        <w:jc w:val="center"/>
        <w:rPr>
          <w:rFonts w:ascii="Arial" w:eastAsia="Arial" w:hAnsi="Arial" w:cs="Arial"/>
          <w:b/>
          <w:sz w:val="22"/>
          <w:szCs w:val="22"/>
        </w:rPr>
      </w:pPr>
      <w:r w:rsidRPr="00684584">
        <w:rPr>
          <w:rFonts w:ascii="Arial" w:eastAsia="Arial" w:hAnsi="Arial" w:cs="Arial"/>
          <w:b/>
          <w:sz w:val="22"/>
          <w:szCs w:val="22"/>
        </w:rPr>
        <w:t>Y USO DE ANUNCIOS Y CARTELES PUBLICITARIOS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b/>
          <w:sz w:val="22"/>
          <w:szCs w:val="22"/>
        </w:rPr>
        <w:t>ARTÍCULO 34.-</w:t>
      </w:r>
      <w:r w:rsidRPr="00684584">
        <w:rPr>
          <w:rFonts w:ascii="Arial" w:eastAsia="Arial" w:hAnsi="Arial" w:cs="Arial"/>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Son sujetos de este derecho las personas físicas y las morales que soliciten la expedición de licencias y el refrendo anual de éstas para la colocación y uso de anuncios, carteles o realicen publicidad, objeto de este derecho y son sujetos indirectos y/o responsables solidarios los propietarios o poseedores del inmueble y/o mueble en el que se instale o se haga uso de anuncios, carteles, vallas, pintas, lonas o cualquier tipo de anuncio publicitario.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Los sujetos de este derecho que cuenten con licencia para la colocación y uso de anuncios, carteles o realización de publicidad, deberán refrendarla anualmente en el mes de enero.</w:t>
      </w:r>
    </w:p>
    <w:p w:rsidR="00684584" w:rsidRPr="00684584" w:rsidRDefault="00684584" w:rsidP="00684584">
      <w:pPr>
        <w:jc w:val="both"/>
        <w:rPr>
          <w:rFonts w:ascii="Arial" w:eastAsia="Arial" w:hAnsi="Arial" w:cs="Arial"/>
          <w:sz w:val="22"/>
          <w:szCs w:val="22"/>
        </w:rPr>
      </w:pPr>
    </w:p>
    <w:p w:rsidR="00684584" w:rsidRDefault="00684584" w:rsidP="00684584">
      <w:pPr>
        <w:jc w:val="both"/>
        <w:rPr>
          <w:rFonts w:ascii="Arial" w:eastAsia="Arial" w:hAnsi="Arial" w:cs="Arial"/>
          <w:sz w:val="22"/>
          <w:szCs w:val="22"/>
        </w:rPr>
      </w:pPr>
      <w:r w:rsidRPr="00684584">
        <w:rPr>
          <w:rFonts w:ascii="Arial" w:eastAsia="Arial" w:hAnsi="Arial" w:cs="Arial"/>
          <w:sz w:val="22"/>
          <w:szCs w:val="22"/>
        </w:rPr>
        <w:t>I.- Autorización para la instalación y uso de anuncios, así como refrendo anual según su tipificación y ubicación:</w:t>
      </w:r>
    </w:p>
    <w:p w:rsidR="009D1581" w:rsidRDefault="009D1581" w:rsidP="004F2BAC">
      <w:pPr>
        <w:jc w:val="both"/>
        <w:rPr>
          <w:rFonts w:ascii="Arial" w:eastAsia="Arial" w:hAnsi="Arial" w:cs="Arial"/>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1576"/>
        <w:gridCol w:w="3375"/>
        <w:gridCol w:w="1828"/>
        <w:gridCol w:w="1857"/>
        <w:gridCol w:w="1599"/>
      </w:tblGrid>
      <w:tr w:rsidR="00684584" w:rsidRPr="00684584" w:rsidTr="00684584">
        <w:trPr>
          <w:trHeight w:val="543"/>
        </w:trPr>
        <w:tc>
          <w:tcPr>
            <w:tcW w:w="770" w:type="pct"/>
            <w:vAlign w:val="center"/>
          </w:tcPr>
          <w:p w:rsidR="00684584" w:rsidRPr="00684584" w:rsidRDefault="00684584" w:rsidP="00684584">
            <w:pPr>
              <w:ind w:right="-249"/>
              <w:jc w:val="center"/>
              <w:rPr>
                <w:rFonts w:ascii="Arial" w:eastAsia="Arial" w:hAnsi="Arial" w:cs="Arial"/>
                <w:b/>
              </w:rPr>
            </w:pPr>
            <w:r w:rsidRPr="00684584">
              <w:rPr>
                <w:rFonts w:ascii="Arial" w:eastAsia="Arial" w:hAnsi="Arial" w:cs="Arial"/>
                <w:b/>
              </w:rPr>
              <w:t>UBICACION</w:t>
            </w:r>
          </w:p>
        </w:tc>
        <w:tc>
          <w:tcPr>
            <w:tcW w:w="1649" w:type="pct"/>
            <w:vAlign w:val="center"/>
          </w:tcPr>
          <w:p w:rsidR="00684584" w:rsidRPr="00684584" w:rsidRDefault="00684584" w:rsidP="00684584">
            <w:pPr>
              <w:jc w:val="center"/>
              <w:rPr>
                <w:rFonts w:ascii="Arial" w:eastAsia="Arial" w:hAnsi="Arial" w:cs="Arial"/>
                <w:b/>
              </w:rPr>
            </w:pPr>
            <w:r w:rsidRPr="00684584">
              <w:rPr>
                <w:rFonts w:ascii="Arial" w:eastAsia="Arial" w:hAnsi="Arial" w:cs="Arial"/>
                <w:b/>
              </w:rPr>
              <w:t>TIFICACION</w:t>
            </w:r>
          </w:p>
        </w:tc>
        <w:tc>
          <w:tcPr>
            <w:tcW w:w="893" w:type="pct"/>
            <w:vAlign w:val="center"/>
          </w:tcPr>
          <w:p w:rsidR="00684584" w:rsidRPr="00684584" w:rsidRDefault="00684584" w:rsidP="00684584">
            <w:pPr>
              <w:jc w:val="center"/>
              <w:rPr>
                <w:rFonts w:ascii="Arial" w:eastAsia="Arial" w:hAnsi="Arial" w:cs="Arial"/>
                <w:b/>
              </w:rPr>
            </w:pPr>
            <w:r w:rsidRPr="00684584">
              <w:rPr>
                <w:rFonts w:ascii="Arial" w:eastAsia="Arial" w:hAnsi="Arial" w:cs="Arial"/>
                <w:b/>
              </w:rPr>
              <w:t>MEDIDA</w:t>
            </w:r>
          </w:p>
        </w:tc>
        <w:tc>
          <w:tcPr>
            <w:tcW w:w="907" w:type="pct"/>
            <w:vAlign w:val="center"/>
          </w:tcPr>
          <w:p w:rsidR="00684584" w:rsidRPr="00684584" w:rsidRDefault="00684584" w:rsidP="00684584">
            <w:pPr>
              <w:ind w:right="-107"/>
              <w:jc w:val="center"/>
              <w:rPr>
                <w:rFonts w:ascii="Arial" w:eastAsia="Arial" w:hAnsi="Arial" w:cs="Arial"/>
                <w:b/>
              </w:rPr>
            </w:pPr>
            <w:r w:rsidRPr="00684584">
              <w:rPr>
                <w:rFonts w:ascii="Arial" w:eastAsia="Arial" w:hAnsi="Arial" w:cs="Arial"/>
                <w:b/>
              </w:rPr>
              <w:t>INSTALACION</w:t>
            </w:r>
          </w:p>
        </w:tc>
        <w:tc>
          <w:tcPr>
            <w:tcW w:w="781" w:type="pct"/>
            <w:vAlign w:val="center"/>
          </w:tcPr>
          <w:p w:rsidR="00684584" w:rsidRPr="00684584" w:rsidRDefault="00684584" w:rsidP="00684584">
            <w:pPr>
              <w:ind w:right="-111"/>
              <w:jc w:val="center"/>
              <w:rPr>
                <w:rFonts w:ascii="Arial" w:eastAsia="Arial" w:hAnsi="Arial" w:cs="Arial"/>
                <w:b/>
              </w:rPr>
            </w:pPr>
            <w:r w:rsidRPr="00684584">
              <w:rPr>
                <w:rFonts w:ascii="Arial" w:eastAsia="Arial" w:hAnsi="Arial" w:cs="Arial"/>
                <w:b/>
              </w:rPr>
              <w:t>REFRENDO</w:t>
            </w:r>
          </w:p>
        </w:tc>
      </w:tr>
      <w:tr w:rsidR="00684584" w:rsidTr="00684584">
        <w:trPr>
          <w:trHeight w:val="617"/>
        </w:trPr>
        <w:tc>
          <w:tcPr>
            <w:tcW w:w="770" w:type="pct"/>
            <w:vMerge w:val="restart"/>
            <w:vAlign w:val="center"/>
          </w:tcPr>
          <w:p w:rsidR="00684584" w:rsidRDefault="00684584" w:rsidP="00684584">
            <w:pPr>
              <w:jc w:val="center"/>
              <w:rPr>
                <w:rFonts w:ascii="Arial" w:eastAsia="Arial" w:hAnsi="Arial" w:cs="Arial"/>
                <w:sz w:val="22"/>
                <w:szCs w:val="22"/>
              </w:rPr>
            </w:pPr>
            <w:r>
              <w:rPr>
                <w:rFonts w:ascii="Arial" w:eastAsia="Arial" w:hAnsi="Arial" w:cs="Arial"/>
                <w:sz w:val="22"/>
                <w:szCs w:val="22"/>
              </w:rPr>
              <w:t>EN</w:t>
            </w:r>
          </w:p>
          <w:p w:rsidR="00684584" w:rsidRDefault="00684584" w:rsidP="00684584">
            <w:pPr>
              <w:jc w:val="center"/>
              <w:rPr>
                <w:rFonts w:ascii="Arial" w:eastAsia="Arial" w:hAnsi="Arial" w:cs="Arial"/>
                <w:sz w:val="22"/>
                <w:szCs w:val="22"/>
              </w:rPr>
            </w:pPr>
            <w:r>
              <w:rPr>
                <w:rFonts w:ascii="Arial" w:eastAsia="Arial" w:hAnsi="Arial" w:cs="Arial"/>
                <w:sz w:val="22"/>
                <w:szCs w:val="22"/>
              </w:rPr>
              <w:t>EDIFICIO.</w:t>
            </w:r>
          </w:p>
        </w:tc>
        <w:tc>
          <w:tcPr>
            <w:tcW w:w="1649"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a).- En fachada sin estructura soportante: pintados, adosados, bajo y sobre relieve, cortinas metálicas</w:t>
            </w: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M2</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$89.00</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$39.22</w:t>
            </w:r>
          </w:p>
        </w:tc>
      </w:tr>
      <w:tr w:rsidR="00684584" w:rsidTr="00684584">
        <w:trPr>
          <w:trHeight w:val="141"/>
        </w:trPr>
        <w:tc>
          <w:tcPr>
            <w:tcW w:w="770" w:type="pct"/>
            <w:vMerge/>
            <w:vAlign w:val="center"/>
          </w:tcPr>
          <w:p w:rsidR="00684584" w:rsidRDefault="00684584" w:rsidP="00684584">
            <w:pPr>
              <w:widowControl w:val="0"/>
              <w:spacing w:line="276" w:lineRule="auto"/>
              <w:rPr>
                <w:rFonts w:ascii="Arial" w:eastAsia="Arial" w:hAnsi="Arial" w:cs="Arial"/>
                <w:sz w:val="18"/>
                <w:szCs w:val="18"/>
              </w:rPr>
            </w:pPr>
          </w:p>
        </w:tc>
        <w:tc>
          <w:tcPr>
            <w:tcW w:w="1649"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b).- En fachada con estructura soportante: gabinete, toldo, marquesina, volados o en saliente de fachada tipo bandera</w:t>
            </w: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M2</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$89.00</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$39.22</w:t>
            </w:r>
          </w:p>
        </w:tc>
      </w:tr>
      <w:tr w:rsidR="00684584" w:rsidTr="00684584">
        <w:trPr>
          <w:trHeight w:val="141"/>
        </w:trPr>
        <w:tc>
          <w:tcPr>
            <w:tcW w:w="770" w:type="pct"/>
            <w:vMerge/>
            <w:vAlign w:val="center"/>
          </w:tcPr>
          <w:p w:rsidR="00684584" w:rsidRDefault="00684584" w:rsidP="00684584">
            <w:pPr>
              <w:widowControl w:val="0"/>
              <w:spacing w:line="276" w:lineRule="auto"/>
              <w:rPr>
                <w:rFonts w:ascii="Arial" w:eastAsia="Arial" w:hAnsi="Arial" w:cs="Arial"/>
                <w:sz w:val="18"/>
                <w:szCs w:val="18"/>
              </w:rPr>
            </w:pPr>
          </w:p>
        </w:tc>
        <w:tc>
          <w:tcPr>
            <w:tcW w:w="1649"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c).- En fachada Colgante</w:t>
            </w: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M2</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$320.12</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$72.08</w:t>
            </w:r>
          </w:p>
        </w:tc>
      </w:tr>
      <w:tr w:rsidR="00684584" w:rsidTr="00684584">
        <w:trPr>
          <w:trHeight w:val="141"/>
        </w:trPr>
        <w:tc>
          <w:tcPr>
            <w:tcW w:w="770" w:type="pct"/>
            <w:vMerge/>
            <w:vAlign w:val="center"/>
          </w:tcPr>
          <w:p w:rsidR="00684584" w:rsidRDefault="00684584" w:rsidP="00684584">
            <w:pPr>
              <w:widowControl w:val="0"/>
              <w:spacing w:line="276" w:lineRule="auto"/>
              <w:rPr>
                <w:rFonts w:ascii="Arial" w:eastAsia="Arial" w:hAnsi="Arial" w:cs="Arial"/>
                <w:sz w:val="18"/>
                <w:szCs w:val="18"/>
              </w:rPr>
            </w:pPr>
          </w:p>
        </w:tc>
        <w:tc>
          <w:tcPr>
            <w:tcW w:w="1649" w:type="pct"/>
            <w:vMerge w:val="restart"/>
            <w:vAlign w:val="center"/>
          </w:tcPr>
          <w:p w:rsidR="00684584" w:rsidRDefault="00684584" w:rsidP="00684584">
            <w:pPr>
              <w:rPr>
                <w:rFonts w:ascii="Arial" w:eastAsia="Arial" w:hAnsi="Arial" w:cs="Arial"/>
                <w:sz w:val="18"/>
                <w:szCs w:val="18"/>
              </w:rPr>
            </w:pPr>
            <w:r>
              <w:rPr>
                <w:rFonts w:ascii="Arial" w:eastAsia="Arial" w:hAnsi="Arial" w:cs="Arial"/>
                <w:sz w:val="18"/>
                <w:szCs w:val="18"/>
              </w:rPr>
              <w:t>d).- Espectaculares publicitarios de azotea</w:t>
            </w: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Chico hasta 6 M2</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$138.86</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$53.00</w:t>
            </w:r>
          </w:p>
        </w:tc>
      </w:tr>
      <w:tr w:rsidR="00684584" w:rsidTr="00684584">
        <w:trPr>
          <w:trHeight w:val="141"/>
        </w:trPr>
        <w:tc>
          <w:tcPr>
            <w:tcW w:w="770" w:type="pct"/>
            <w:vMerge/>
            <w:vAlign w:val="center"/>
          </w:tcPr>
          <w:p w:rsidR="00684584" w:rsidRDefault="00684584" w:rsidP="00684584">
            <w:pPr>
              <w:widowControl w:val="0"/>
              <w:spacing w:line="276" w:lineRule="auto"/>
              <w:rPr>
                <w:rFonts w:ascii="Arial" w:eastAsia="Arial" w:hAnsi="Arial" w:cs="Arial"/>
                <w:sz w:val="18"/>
                <w:szCs w:val="18"/>
              </w:rPr>
            </w:pPr>
          </w:p>
        </w:tc>
        <w:tc>
          <w:tcPr>
            <w:tcW w:w="1649" w:type="pct"/>
            <w:vMerge/>
            <w:vAlign w:val="center"/>
          </w:tcPr>
          <w:p w:rsidR="00684584" w:rsidRDefault="00684584" w:rsidP="00684584">
            <w:pPr>
              <w:widowControl w:val="0"/>
              <w:spacing w:line="276" w:lineRule="auto"/>
              <w:rPr>
                <w:rFonts w:ascii="Arial" w:eastAsia="Arial" w:hAnsi="Arial" w:cs="Arial"/>
                <w:sz w:val="18"/>
                <w:szCs w:val="18"/>
              </w:rPr>
            </w:pP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Mediano</w:t>
            </w:r>
          </w:p>
          <w:p w:rsidR="00684584" w:rsidRDefault="00684584" w:rsidP="00684584">
            <w:pPr>
              <w:rPr>
                <w:rFonts w:ascii="Arial" w:eastAsia="Arial" w:hAnsi="Arial" w:cs="Arial"/>
                <w:sz w:val="18"/>
                <w:szCs w:val="18"/>
              </w:rPr>
            </w:pPr>
            <w:r>
              <w:rPr>
                <w:rFonts w:ascii="Arial" w:eastAsia="Arial" w:hAnsi="Arial" w:cs="Arial"/>
                <w:sz w:val="18"/>
                <w:szCs w:val="18"/>
              </w:rPr>
              <w:lastRenderedPageBreak/>
              <w:t>6-15 M2</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lastRenderedPageBreak/>
              <w:t>$138.86</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$54.00</w:t>
            </w:r>
          </w:p>
        </w:tc>
      </w:tr>
      <w:tr w:rsidR="00684584" w:rsidTr="00684584">
        <w:trPr>
          <w:trHeight w:val="141"/>
        </w:trPr>
        <w:tc>
          <w:tcPr>
            <w:tcW w:w="770" w:type="pct"/>
            <w:vMerge/>
            <w:vAlign w:val="center"/>
          </w:tcPr>
          <w:p w:rsidR="00684584" w:rsidRDefault="00684584" w:rsidP="00684584">
            <w:pPr>
              <w:widowControl w:val="0"/>
              <w:spacing w:line="276" w:lineRule="auto"/>
              <w:rPr>
                <w:rFonts w:ascii="Arial" w:eastAsia="Arial" w:hAnsi="Arial" w:cs="Arial"/>
                <w:sz w:val="18"/>
                <w:szCs w:val="18"/>
              </w:rPr>
            </w:pPr>
          </w:p>
        </w:tc>
        <w:tc>
          <w:tcPr>
            <w:tcW w:w="1649" w:type="pct"/>
            <w:vMerge/>
            <w:vAlign w:val="center"/>
          </w:tcPr>
          <w:p w:rsidR="00684584" w:rsidRDefault="00684584" w:rsidP="00684584">
            <w:pPr>
              <w:widowControl w:val="0"/>
              <w:spacing w:line="276" w:lineRule="auto"/>
              <w:rPr>
                <w:rFonts w:ascii="Arial" w:eastAsia="Arial" w:hAnsi="Arial" w:cs="Arial"/>
                <w:sz w:val="18"/>
                <w:szCs w:val="18"/>
              </w:rPr>
            </w:pP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Grande 15-20 M2</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$138.86</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$ 61.48</w:t>
            </w:r>
          </w:p>
        </w:tc>
      </w:tr>
      <w:tr w:rsidR="00684584" w:rsidTr="00684584">
        <w:trPr>
          <w:trHeight w:val="77"/>
        </w:trPr>
        <w:tc>
          <w:tcPr>
            <w:tcW w:w="770" w:type="pct"/>
            <w:vMerge w:val="restart"/>
            <w:vAlign w:val="center"/>
          </w:tcPr>
          <w:p w:rsidR="00684584" w:rsidRDefault="00684584" w:rsidP="00684584">
            <w:pPr>
              <w:rPr>
                <w:rFonts w:ascii="Arial" w:eastAsia="Arial" w:hAnsi="Arial" w:cs="Arial"/>
                <w:sz w:val="22"/>
                <w:szCs w:val="22"/>
              </w:rPr>
            </w:pPr>
            <w:r>
              <w:rPr>
                <w:rFonts w:ascii="Arial" w:eastAsia="Arial" w:hAnsi="Arial" w:cs="Arial"/>
                <w:sz w:val="22"/>
                <w:szCs w:val="22"/>
              </w:rPr>
              <w:t>En Piso</w:t>
            </w:r>
          </w:p>
        </w:tc>
        <w:tc>
          <w:tcPr>
            <w:tcW w:w="1649" w:type="pct"/>
            <w:vMerge w:val="restart"/>
            <w:vAlign w:val="center"/>
          </w:tcPr>
          <w:p w:rsidR="00684584" w:rsidRDefault="00684584" w:rsidP="00684584">
            <w:pPr>
              <w:rPr>
                <w:rFonts w:ascii="Arial" w:eastAsia="Arial" w:hAnsi="Arial" w:cs="Arial"/>
                <w:sz w:val="18"/>
                <w:szCs w:val="18"/>
              </w:rPr>
            </w:pPr>
            <w:r>
              <w:rPr>
                <w:rFonts w:ascii="Arial" w:eastAsia="Arial" w:hAnsi="Arial" w:cs="Arial"/>
                <w:sz w:val="18"/>
                <w:szCs w:val="18"/>
              </w:rPr>
              <w:t xml:space="preserve">a).- </w:t>
            </w:r>
            <w:proofErr w:type="spellStart"/>
            <w:r>
              <w:rPr>
                <w:rFonts w:ascii="Arial" w:eastAsia="Arial" w:hAnsi="Arial" w:cs="Arial"/>
                <w:sz w:val="18"/>
                <w:szCs w:val="18"/>
              </w:rPr>
              <w:t>Autosoportados</w:t>
            </w:r>
            <w:proofErr w:type="spellEnd"/>
            <w:r>
              <w:rPr>
                <w:rFonts w:ascii="Arial" w:eastAsia="Arial" w:hAnsi="Arial" w:cs="Arial"/>
                <w:sz w:val="18"/>
                <w:szCs w:val="18"/>
              </w:rPr>
              <w:t xml:space="preserve"> de estructura simple: de piso tamaño máximo 15 m2 de diámetro, tipo bandera, tipo paleta</w:t>
            </w:r>
          </w:p>
          <w:p w:rsidR="00684584" w:rsidRDefault="00684584" w:rsidP="00684584">
            <w:pPr>
              <w:rPr>
                <w:rFonts w:ascii="Arial" w:eastAsia="Arial" w:hAnsi="Arial" w:cs="Arial"/>
                <w:sz w:val="18"/>
                <w:szCs w:val="18"/>
              </w:rPr>
            </w:pPr>
            <w:r>
              <w:rPr>
                <w:rFonts w:ascii="Arial" w:eastAsia="Arial" w:hAnsi="Arial" w:cs="Arial"/>
                <w:sz w:val="18"/>
                <w:szCs w:val="18"/>
              </w:rPr>
              <w:t xml:space="preserve">b).- </w:t>
            </w:r>
            <w:proofErr w:type="spellStart"/>
            <w:r>
              <w:rPr>
                <w:rFonts w:ascii="Arial" w:eastAsia="Arial" w:hAnsi="Arial" w:cs="Arial"/>
                <w:sz w:val="18"/>
                <w:szCs w:val="18"/>
              </w:rPr>
              <w:t>Autosoportados</w:t>
            </w:r>
            <w:proofErr w:type="spellEnd"/>
            <w:r>
              <w:rPr>
                <w:rFonts w:ascii="Arial" w:eastAsia="Arial" w:hAnsi="Arial" w:cs="Arial"/>
                <w:sz w:val="18"/>
                <w:szCs w:val="18"/>
              </w:rPr>
              <w:t xml:space="preserve"> de estructura compleja:</w:t>
            </w:r>
          </w:p>
          <w:p w:rsidR="00684584" w:rsidRDefault="00684584" w:rsidP="00684584">
            <w:pPr>
              <w:rPr>
                <w:rFonts w:ascii="Arial" w:eastAsia="Arial" w:hAnsi="Arial" w:cs="Arial"/>
                <w:sz w:val="18"/>
                <w:szCs w:val="18"/>
              </w:rPr>
            </w:pPr>
            <w:r>
              <w:rPr>
                <w:rFonts w:ascii="Arial" w:eastAsia="Arial" w:hAnsi="Arial" w:cs="Arial"/>
                <w:sz w:val="18"/>
                <w:szCs w:val="18"/>
              </w:rPr>
              <w:t>1).- de piso,</w:t>
            </w:r>
          </w:p>
          <w:p w:rsidR="00684584" w:rsidRDefault="00684584" w:rsidP="00684584">
            <w:pPr>
              <w:rPr>
                <w:rFonts w:ascii="Arial" w:eastAsia="Arial" w:hAnsi="Arial" w:cs="Arial"/>
                <w:sz w:val="18"/>
                <w:szCs w:val="18"/>
              </w:rPr>
            </w:pPr>
            <w:r>
              <w:rPr>
                <w:rFonts w:ascii="Arial" w:eastAsia="Arial" w:hAnsi="Arial" w:cs="Arial"/>
                <w:sz w:val="18"/>
                <w:szCs w:val="18"/>
              </w:rPr>
              <w:t>2).-muros espectaculares o vallas,</w:t>
            </w:r>
          </w:p>
          <w:p w:rsidR="00684584" w:rsidRDefault="00684584" w:rsidP="00684584">
            <w:pPr>
              <w:rPr>
                <w:rFonts w:ascii="Arial" w:eastAsia="Arial" w:hAnsi="Arial" w:cs="Arial"/>
                <w:sz w:val="18"/>
                <w:szCs w:val="18"/>
              </w:rPr>
            </w:pPr>
            <w:r>
              <w:rPr>
                <w:rFonts w:ascii="Arial" w:eastAsia="Arial" w:hAnsi="Arial" w:cs="Arial"/>
                <w:sz w:val="18"/>
                <w:szCs w:val="18"/>
              </w:rPr>
              <w:t>3).- estructura unipolar,</w:t>
            </w:r>
          </w:p>
          <w:p w:rsidR="00684584" w:rsidRDefault="00684584" w:rsidP="00684584">
            <w:pPr>
              <w:rPr>
                <w:rFonts w:ascii="Arial" w:eastAsia="Arial" w:hAnsi="Arial" w:cs="Arial"/>
                <w:sz w:val="18"/>
                <w:szCs w:val="18"/>
              </w:rPr>
            </w:pPr>
            <w:r>
              <w:rPr>
                <w:rFonts w:ascii="Arial" w:eastAsia="Arial" w:hAnsi="Arial" w:cs="Arial"/>
                <w:sz w:val="18"/>
                <w:szCs w:val="18"/>
              </w:rPr>
              <w:t>4).- estructura de dos soportes (bipolar),</w:t>
            </w:r>
          </w:p>
          <w:p w:rsidR="00684584" w:rsidRDefault="00684584" w:rsidP="00684584">
            <w:pPr>
              <w:rPr>
                <w:rFonts w:ascii="Arial" w:eastAsia="Arial" w:hAnsi="Arial" w:cs="Arial"/>
                <w:sz w:val="18"/>
                <w:szCs w:val="18"/>
              </w:rPr>
            </w:pPr>
            <w:r>
              <w:rPr>
                <w:rFonts w:ascii="Arial" w:eastAsia="Arial" w:hAnsi="Arial" w:cs="Arial"/>
                <w:sz w:val="18"/>
                <w:szCs w:val="18"/>
              </w:rPr>
              <w:t xml:space="preserve">5).- Directorio o </w:t>
            </w:r>
            <w:proofErr w:type="spellStart"/>
            <w:r>
              <w:rPr>
                <w:rFonts w:ascii="Arial" w:eastAsia="Arial" w:hAnsi="Arial" w:cs="Arial"/>
                <w:sz w:val="18"/>
                <w:szCs w:val="18"/>
              </w:rPr>
              <w:t>Totem</w:t>
            </w:r>
            <w:proofErr w:type="spellEnd"/>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Chico hasta 6 M2</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1224.00</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$367.82</w:t>
            </w:r>
          </w:p>
        </w:tc>
      </w:tr>
      <w:tr w:rsidR="00684584" w:rsidTr="00684584">
        <w:trPr>
          <w:trHeight w:val="141"/>
        </w:trPr>
        <w:tc>
          <w:tcPr>
            <w:tcW w:w="770" w:type="pct"/>
            <w:vMerge/>
            <w:vAlign w:val="center"/>
          </w:tcPr>
          <w:p w:rsidR="00684584" w:rsidRDefault="00684584" w:rsidP="00684584">
            <w:pPr>
              <w:widowControl w:val="0"/>
              <w:spacing w:line="276" w:lineRule="auto"/>
              <w:rPr>
                <w:rFonts w:ascii="Arial" w:eastAsia="Arial" w:hAnsi="Arial" w:cs="Arial"/>
                <w:sz w:val="18"/>
                <w:szCs w:val="18"/>
              </w:rPr>
            </w:pPr>
          </w:p>
        </w:tc>
        <w:tc>
          <w:tcPr>
            <w:tcW w:w="1649" w:type="pct"/>
            <w:vMerge/>
            <w:vAlign w:val="center"/>
          </w:tcPr>
          <w:p w:rsidR="00684584" w:rsidRDefault="00684584" w:rsidP="00684584">
            <w:pPr>
              <w:widowControl w:val="0"/>
              <w:spacing w:line="276" w:lineRule="auto"/>
              <w:rPr>
                <w:rFonts w:ascii="Arial" w:eastAsia="Arial" w:hAnsi="Arial" w:cs="Arial"/>
                <w:sz w:val="18"/>
                <w:szCs w:val="18"/>
              </w:rPr>
            </w:pP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Mediano 6-15</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3672.90</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$367.82</w:t>
            </w:r>
          </w:p>
        </w:tc>
      </w:tr>
      <w:tr w:rsidR="00684584" w:rsidTr="00684584">
        <w:trPr>
          <w:trHeight w:val="141"/>
        </w:trPr>
        <w:tc>
          <w:tcPr>
            <w:tcW w:w="770" w:type="pct"/>
            <w:vMerge/>
            <w:vAlign w:val="center"/>
          </w:tcPr>
          <w:p w:rsidR="00684584" w:rsidRDefault="00684584" w:rsidP="00684584">
            <w:pPr>
              <w:widowControl w:val="0"/>
              <w:spacing w:line="276" w:lineRule="auto"/>
              <w:rPr>
                <w:rFonts w:ascii="Arial" w:eastAsia="Arial" w:hAnsi="Arial" w:cs="Arial"/>
                <w:sz w:val="18"/>
                <w:szCs w:val="18"/>
              </w:rPr>
            </w:pPr>
          </w:p>
        </w:tc>
        <w:tc>
          <w:tcPr>
            <w:tcW w:w="1649" w:type="pct"/>
            <w:vMerge/>
            <w:vAlign w:val="center"/>
          </w:tcPr>
          <w:p w:rsidR="00684584" w:rsidRDefault="00684584" w:rsidP="00684584">
            <w:pPr>
              <w:widowControl w:val="0"/>
              <w:spacing w:line="276" w:lineRule="auto"/>
              <w:rPr>
                <w:rFonts w:ascii="Arial" w:eastAsia="Arial" w:hAnsi="Arial" w:cs="Arial"/>
                <w:sz w:val="18"/>
                <w:szCs w:val="18"/>
              </w:rPr>
            </w:pP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Grande 15-20</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6232.80</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$2,448.60</w:t>
            </w:r>
          </w:p>
        </w:tc>
      </w:tr>
      <w:tr w:rsidR="00684584" w:rsidTr="00684584">
        <w:trPr>
          <w:trHeight w:val="141"/>
        </w:trPr>
        <w:tc>
          <w:tcPr>
            <w:tcW w:w="770" w:type="pct"/>
            <w:vMerge/>
            <w:vAlign w:val="center"/>
          </w:tcPr>
          <w:p w:rsidR="00684584" w:rsidRDefault="00684584" w:rsidP="00684584">
            <w:pPr>
              <w:widowControl w:val="0"/>
              <w:spacing w:line="276" w:lineRule="auto"/>
              <w:rPr>
                <w:rFonts w:ascii="Arial" w:eastAsia="Arial" w:hAnsi="Arial" w:cs="Arial"/>
                <w:sz w:val="18"/>
                <w:szCs w:val="18"/>
              </w:rPr>
            </w:pPr>
          </w:p>
        </w:tc>
        <w:tc>
          <w:tcPr>
            <w:tcW w:w="1649" w:type="pct"/>
            <w:vMerge/>
            <w:vAlign w:val="center"/>
          </w:tcPr>
          <w:p w:rsidR="00684584" w:rsidRDefault="00684584" w:rsidP="00684584">
            <w:pPr>
              <w:widowControl w:val="0"/>
              <w:spacing w:line="276" w:lineRule="auto"/>
              <w:rPr>
                <w:rFonts w:ascii="Arial" w:eastAsia="Arial" w:hAnsi="Arial" w:cs="Arial"/>
                <w:sz w:val="18"/>
                <w:szCs w:val="18"/>
              </w:rPr>
            </w:pP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Excedente más</w:t>
            </w:r>
          </w:p>
          <w:p w:rsidR="00684584" w:rsidRDefault="00684584" w:rsidP="00684584">
            <w:pPr>
              <w:rPr>
                <w:rFonts w:ascii="Arial" w:eastAsia="Arial" w:hAnsi="Arial" w:cs="Arial"/>
                <w:sz w:val="18"/>
                <w:szCs w:val="18"/>
              </w:rPr>
            </w:pPr>
            <w:r>
              <w:rPr>
                <w:rFonts w:ascii="Arial" w:eastAsia="Arial" w:hAnsi="Arial" w:cs="Arial"/>
                <w:sz w:val="18"/>
                <w:szCs w:val="18"/>
              </w:rPr>
              <w:t>de 20 m2</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186.56</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$175.96</w:t>
            </w:r>
          </w:p>
        </w:tc>
      </w:tr>
      <w:tr w:rsidR="00684584" w:rsidTr="00684584">
        <w:trPr>
          <w:trHeight w:val="191"/>
        </w:trPr>
        <w:tc>
          <w:tcPr>
            <w:tcW w:w="770" w:type="pct"/>
            <w:vMerge w:val="restart"/>
            <w:vAlign w:val="center"/>
          </w:tcPr>
          <w:p w:rsidR="00684584" w:rsidRDefault="00684584" w:rsidP="00684584">
            <w:pPr>
              <w:rPr>
                <w:rFonts w:ascii="Arial" w:eastAsia="Arial" w:hAnsi="Arial" w:cs="Arial"/>
                <w:sz w:val="18"/>
                <w:szCs w:val="18"/>
              </w:rPr>
            </w:pPr>
            <w:r>
              <w:rPr>
                <w:rFonts w:ascii="Arial" w:eastAsia="Arial" w:hAnsi="Arial" w:cs="Arial"/>
                <w:sz w:val="18"/>
                <w:szCs w:val="18"/>
              </w:rPr>
              <w:t>Puente</w:t>
            </w:r>
          </w:p>
          <w:p w:rsidR="00684584" w:rsidRDefault="00684584" w:rsidP="00684584">
            <w:pPr>
              <w:rPr>
                <w:rFonts w:ascii="Arial" w:eastAsia="Arial" w:hAnsi="Arial" w:cs="Arial"/>
                <w:sz w:val="18"/>
                <w:szCs w:val="18"/>
              </w:rPr>
            </w:pPr>
            <w:r>
              <w:rPr>
                <w:rFonts w:ascii="Arial" w:eastAsia="Arial" w:hAnsi="Arial" w:cs="Arial"/>
                <w:sz w:val="18"/>
                <w:szCs w:val="18"/>
              </w:rPr>
              <w:t>peatonal</w:t>
            </w:r>
          </w:p>
        </w:tc>
        <w:tc>
          <w:tcPr>
            <w:tcW w:w="1649" w:type="pct"/>
            <w:vMerge w:val="restart"/>
            <w:vAlign w:val="center"/>
          </w:tcPr>
          <w:p w:rsidR="00684584" w:rsidRDefault="00684584" w:rsidP="00684584">
            <w:pPr>
              <w:rPr>
                <w:rFonts w:ascii="Arial" w:eastAsia="Arial" w:hAnsi="Arial" w:cs="Arial"/>
                <w:sz w:val="18"/>
                <w:szCs w:val="18"/>
              </w:rPr>
            </w:pPr>
            <w:r>
              <w:rPr>
                <w:rFonts w:ascii="Arial" w:eastAsia="Arial" w:hAnsi="Arial" w:cs="Arial"/>
                <w:sz w:val="18"/>
                <w:szCs w:val="18"/>
              </w:rPr>
              <w:t>Anuncio estructural superior en puente peatonal</w:t>
            </w: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Hasta 84 m2</w:t>
            </w:r>
          </w:p>
        </w:tc>
        <w:tc>
          <w:tcPr>
            <w:tcW w:w="907"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$31,904.00</w:t>
            </w:r>
          </w:p>
        </w:tc>
        <w:tc>
          <w:tcPr>
            <w:tcW w:w="781" w:type="pct"/>
            <w:vAlign w:val="center"/>
          </w:tcPr>
          <w:p w:rsidR="00684584" w:rsidRDefault="00684584" w:rsidP="00684584">
            <w:pPr>
              <w:jc w:val="right"/>
              <w:rPr>
                <w:rFonts w:ascii="Arial" w:eastAsia="Arial" w:hAnsi="Arial" w:cs="Arial"/>
                <w:sz w:val="18"/>
                <w:szCs w:val="18"/>
              </w:rPr>
            </w:pPr>
            <w:r>
              <w:rPr>
                <w:rFonts w:ascii="Arial" w:eastAsia="Arial" w:hAnsi="Arial" w:cs="Arial"/>
                <w:sz w:val="18"/>
                <w:szCs w:val="18"/>
              </w:rPr>
              <w:t>$31,904</w:t>
            </w:r>
          </w:p>
        </w:tc>
      </w:tr>
      <w:tr w:rsidR="00684584" w:rsidTr="00684584">
        <w:trPr>
          <w:trHeight w:val="141"/>
        </w:trPr>
        <w:tc>
          <w:tcPr>
            <w:tcW w:w="770" w:type="pct"/>
            <w:vMerge/>
            <w:vAlign w:val="center"/>
          </w:tcPr>
          <w:p w:rsidR="00684584" w:rsidRDefault="00684584" w:rsidP="00684584">
            <w:pPr>
              <w:widowControl w:val="0"/>
              <w:spacing w:line="276" w:lineRule="auto"/>
              <w:rPr>
                <w:rFonts w:ascii="Arial" w:eastAsia="Arial" w:hAnsi="Arial" w:cs="Arial"/>
                <w:sz w:val="18"/>
                <w:szCs w:val="18"/>
              </w:rPr>
            </w:pPr>
          </w:p>
        </w:tc>
        <w:tc>
          <w:tcPr>
            <w:tcW w:w="1649" w:type="pct"/>
            <w:vMerge/>
            <w:vAlign w:val="center"/>
          </w:tcPr>
          <w:p w:rsidR="00684584" w:rsidRDefault="00684584" w:rsidP="00684584">
            <w:pPr>
              <w:widowControl w:val="0"/>
              <w:spacing w:line="276" w:lineRule="auto"/>
              <w:rPr>
                <w:rFonts w:ascii="Arial" w:eastAsia="Arial" w:hAnsi="Arial" w:cs="Arial"/>
                <w:sz w:val="18"/>
                <w:szCs w:val="18"/>
              </w:rPr>
            </w:pPr>
          </w:p>
        </w:tc>
        <w:tc>
          <w:tcPr>
            <w:tcW w:w="893" w:type="pct"/>
            <w:vAlign w:val="center"/>
          </w:tcPr>
          <w:p w:rsidR="00684584" w:rsidRDefault="00684584" w:rsidP="00684584">
            <w:pPr>
              <w:rPr>
                <w:rFonts w:ascii="Arial" w:eastAsia="Arial" w:hAnsi="Arial" w:cs="Arial"/>
                <w:sz w:val="18"/>
                <w:szCs w:val="18"/>
              </w:rPr>
            </w:pPr>
            <w:r>
              <w:rPr>
                <w:rFonts w:ascii="Arial" w:eastAsia="Arial" w:hAnsi="Arial" w:cs="Arial"/>
                <w:sz w:val="18"/>
                <w:szCs w:val="18"/>
              </w:rPr>
              <w:t>de más de 84 m2 en adelante</w:t>
            </w:r>
          </w:p>
        </w:tc>
        <w:tc>
          <w:tcPr>
            <w:tcW w:w="907" w:type="pct"/>
            <w:vAlign w:val="center"/>
          </w:tcPr>
          <w:p w:rsidR="00684584" w:rsidRDefault="00684584" w:rsidP="00684584">
            <w:pPr>
              <w:jc w:val="right"/>
              <w:rPr>
                <w:rFonts w:ascii="Arial" w:eastAsia="Arial" w:hAnsi="Arial" w:cs="Arial"/>
                <w:sz w:val="16"/>
                <w:szCs w:val="16"/>
              </w:rPr>
            </w:pPr>
          </w:p>
          <w:p w:rsidR="00684584" w:rsidRPr="007B5719" w:rsidRDefault="00684584" w:rsidP="00684584">
            <w:pPr>
              <w:jc w:val="right"/>
              <w:rPr>
                <w:rFonts w:ascii="Arial" w:eastAsia="Arial" w:hAnsi="Arial" w:cs="Arial"/>
                <w:sz w:val="16"/>
                <w:szCs w:val="16"/>
              </w:rPr>
            </w:pPr>
            <w:r w:rsidRPr="007B5719">
              <w:rPr>
                <w:rFonts w:ascii="Arial" w:eastAsia="Arial" w:hAnsi="Arial" w:cs="Arial"/>
                <w:sz w:val="16"/>
                <w:szCs w:val="16"/>
              </w:rPr>
              <w:t>$41,474.</w:t>
            </w:r>
          </w:p>
        </w:tc>
        <w:tc>
          <w:tcPr>
            <w:tcW w:w="781" w:type="pct"/>
            <w:vAlign w:val="center"/>
          </w:tcPr>
          <w:p w:rsidR="00684584" w:rsidRDefault="00684584" w:rsidP="00684584">
            <w:pPr>
              <w:jc w:val="right"/>
              <w:rPr>
                <w:rFonts w:ascii="Arial" w:eastAsia="Arial" w:hAnsi="Arial" w:cs="Arial"/>
                <w:sz w:val="16"/>
                <w:szCs w:val="16"/>
              </w:rPr>
            </w:pPr>
          </w:p>
          <w:p w:rsidR="00684584" w:rsidRPr="007B5719" w:rsidRDefault="00684584" w:rsidP="00684584">
            <w:pPr>
              <w:jc w:val="right"/>
              <w:rPr>
                <w:rFonts w:ascii="Arial" w:eastAsia="Arial" w:hAnsi="Arial" w:cs="Arial"/>
                <w:sz w:val="16"/>
                <w:szCs w:val="16"/>
              </w:rPr>
            </w:pPr>
            <w:r w:rsidRPr="007B5719">
              <w:rPr>
                <w:rFonts w:ascii="Arial" w:eastAsia="Arial" w:hAnsi="Arial" w:cs="Arial"/>
                <w:sz w:val="16"/>
                <w:szCs w:val="16"/>
              </w:rPr>
              <w:t>$41,474.00</w:t>
            </w:r>
          </w:p>
        </w:tc>
      </w:tr>
    </w:tbl>
    <w:p w:rsidR="009D1581" w:rsidRDefault="009D1581" w:rsidP="004F2BAC">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II. Los pagos por refrendo anuales deberán hacerse los primeros 90 días del año.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III.- La falta de pago de refrendo dentro de los primeros 180 días naturales del año en curso será acreedor a la cancelación de Licencia/permiso y retiro del mismo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IV.- Licencia por concepto de instalación para anuncios en exhibidores de paraderos de autobuses, de transporte público, autorizados bajo concesión y convenio con la autoridad municipal a razón de 27 UMAS.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 Refrendo para anuncios en exhibidores de paraderos de autobuses, de transporte publico autorizados bajo concesión y/o convenio con la autoridad municipal a razón de 11 Unidades de Medida y Actualización (UMA).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 Publicidad en carteles, bardas, fachadas u triplay.</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ab/>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1.- Anuncios en bardas o fachadas </w:t>
      </w:r>
      <w:r w:rsidRPr="00684584">
        <w:rPr>
          <w:rFonts w:ascii="Arial" w:eastAsia="Arial" w:hAnsi="Arial" w:cs="Arial"/>
          <w:sz w:val="22"/>
          <w:szCs w:val="22"/>
        </w:rPr>
        <w:tab/>
        <w:t xml:space="preserve">        </w:t>
      </w:r>
      <w:r w:rsidRPr="00684584">
        <w:rPr>
          <w:rFonts w:ascii="Arial" w:eastAsia="Arial" w:hAnsi="Arial" w:cs="Arial"/>
          <w:sz w:val="22"/>
          <w:szCs w:val="22"/>
        </w:rPr>
        <w:tab/>
        <w:t>$  1,043.00.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2.- Anuncios en triplay de 4*8 pies             </w:t>
      </w:r>
      <w:r w:rsidRPr="00684584">
        <w:rPr>
          <w:rFonts w:ascii="Arial" w:eastAsia="Arial" w:hAnsi="Arial" w:cs="Arial"/>
          <w:sz w:val="22"/>
          <w:szCs w:val="22"/>
        </w:rPr>
        <w:tab/>
        <w:t>$  522.00.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VII.- Perifoneo por parte de particulares dentro del Municipio se cobrará $ 190.00 pesos diarios.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0C1D0B">
        <w:rPr>
          <w:rFonts w:ascii="Arial" w:eastAsia="Arial" w:hAnsi="Arial" w:cs="Arial"/>
          <w:b/>
          <w:sz w:val="22"/>
          <w:szCs w:val="22"/>
        </w:rPr>
        <w:t>ARTÍCULO 35.-</w:t>
      </w:r>
      <w:r w:rsidRPr="00684584">
        <w:rPr>
          <w:rFonts w:ascii="Arial" w:eastAsia="Arial" w:hAnsi="Arial" w:cs="Arial"/>
          <w:sz w:val="22"/>
          <w:szCs w:val="22"/>
        </w:rPr>
        <w:t xml:space="preserve"> El pago de este derecho deberá realizarse en las oficinas de la Tesorería Municipal o en las instituciones autorizadas para tal efecto, previamente al otorgamiento de la licencia o refrendo anual correspondiente, teniendo como plazo hasta el 31 de enero para el pago del refrendo anual, conforme a la tarifa que para tal efecto establece la presente Ley.</w:t>
      </w:r>
    </w:p>
    <w:p w:rsidR="00684584" w:rsidRPr="00684584" w:rsidRDefault="00684584" w:rsidP="00684584">
      <w:pPr>
        <w:jc w:val="both"/>
        <w:rPr>
          <w:rFonts w:ascii="Arial" w:eastAsia="Arial" w:hAnsi="Arial" w:cs="Arial"/>
          <w:sz w:val="22"/>
          <w:szCs w:val="22"/>
        </w:rPr>
      </w:pPr>
    </w:p>
    <w:p w:rsidR="00684584" w:rsidRPr="000C1D0B" w:rsidRDefault="00684584" w:rsidP="000C1D0B">
      <w:pPr>
        <w:jc w:val="center"/>
        <w:rPr>
          <w:rFonts w:ascii="Arial" w:eastAsia="Arial" w:hAnsi="Arial" w:cs="Arial"/>
          <w:b/>
          <w:sz w:val="22"/>
          <w:szCs w:val="22"/>
        </w:rPr>
      </w:pPr>
      <w:r w:rsidRPr="000C1D0B">
        <w:rPr>
          <w:rFonts w:ascii="Arial" w:eastAsia="Arial" w:hAnsi="Arial" w:cs="Arial"/>
          <w:b/>
          <w:sz w:val="22"/>
          <w:szCs w:val="22"/>
        </w:rPr>
        <w:t>SECCIÓN VI</w:t>
      </w:r>
    </w:p>
    <w:p w:rsidR="00684584" w:rsidRPr="000C1D0B" w:rsidRDefault="00684584" w:rsidP="000C1D0B">
      <w:pPr>
        <w:jc w:val="center"/>
        <w:rPr>
          <w:rFonts w:ascii="Arial" w:eastAsia="Arial" w:hAnsi="Arial" w:cs="Arial"/>
          <w:b/>
          <w:sz w:val="22"/>
          <w:szCs w:val="22"/>
        </w:rPr>
      </w:pPr>
      <w:r w:rsidRPr="000C1D0B">
        <w:rPr>
          <w:rFonts w:ascii="Arial" w:eastAsia="Arial" w:hAnsi="Arial" w:cs="Arial"/>
          <w:b/>
          <w:sz w:val="22"/>
          <w:szCs w:val="22"/>
        </w:rPr>
        <w:t>DE LOS SERVICIOS CATASTRALES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0C1D0B">
        <w:rPr>
          <w:rFonts w:ascii="Arial" w:eastAsia="Arial" w:hAnsi="Arial" w:cs="Arial"/>
          <w:b/>
          <w:sz w:val="22"/>
          <w:szCs w:val="22"/>
        </w:rPr>
        <w:t>ARTÍCULO 36.-</w:t>
      </w:r>
      <w:r w:rsidRPr="00684584">
        <w:rPr>
          <w:rFonts w:ascii="Arial" w:eastAsia="Arial" w:hAnsi="Arial" w:cs="Arial"/>
          <w:sz w:val="22"/>
          <w:szCs w:val="22"/>
        </w:rPr>
        <w:t xml:space="preserve"> Son objeto de estos derechos, los servicios que presten las autoridades municipales por concepto de:</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 Certificaciones catastrales: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1.- Certificación unitaria del plano catastral $ 208.00.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Certificación catastral $ 175.00.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3.- Certificación de no-propiedad $ 175.00.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4.- Sé exenta el pago de derechos catastrales de las escrituras tramitadas a través de CERTTURC Tenencia De La Tierra Municipal, así como al registro de títulos y certificados parcelarios del Registro Agrario Nacional con el fin de regularizar la tenencia de la tierra.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II.- Deslinde de predios Urbanos y Rústicos: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Tratándose de predios Urbanos:</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a).- Deslinde de predios urbanos $ 375.00 en la ciudad y $ 467.00 fuera de la mancha urbana.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Tratándose de predios Rústicos:</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a).- $ 824.00 por  hectárea, hasta  diez hectáreas, lo  que exceda a razón de $ 253.00 por hectárea.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b).- Colocación de mojoneras $ 596.00  6” de diámetro por 90 centímetros de alto $ 391.00  4” de diámetro por 40 cm. de alto punto o vértice.</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c).- Para los efectos en lo dispuesto en los incisos anteriores, cualquiera que sea la superficie del predio, el importe de los derechos no podrá ser inferior a $ 757.00.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III.- Dibujo de planos Urbanos y Rústicos: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Tratándose de predios Urbanos.</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a).- Tamaño de plano hasta 30 x 30 </w:t>
      </w:r>
      <w:proofErr w:type="spellStart"/>
      <w:r w:rsidRPr="00684584">
        <w:rPr>
          <w:rFonts w:ascii="Arial" w:eastAsia="Arial" w:hAnsi="Arial" w:cs="Arial"/>
          <w:sz w:val="22"/>
          <w:szCs w:val="22"/>
        </w:rPr>
        <w:t>cms</w:t>
      </w:r>
      <w:proofErr w:type="spellEnd"/>
      <w:r w:rsidRPr="00684584">
        <w:rPr>
          <w:rFonts w:ascii="Arial" w:eastAsia="Arial" w:hAnsi="Arial" w:cs="Arial"/>
          <w:sz w:val="22"/>
          <w:szCs w:val="22"/>
        </w:rPr>
        <w:t>. $132.50 cada uno.</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b).-Sobre el excedente del tamaño anterior por decímetro cuadrado $ 26.50.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Tratándose de predios Rústicos.</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a).- Polígono hasta de 6 vértices $ 257.00 cada uno.</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b).- Por cada vértice adicional $ 24.00.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c).- Planos que excedan de 50 x 50 cm. sobre los dos incisos anteriores causarán derechos por cada decímetro  cuadrado adicional o fracción $ 33.00.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d).- Croquis de localización $ 120.00.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IV.- Registros Catastrales: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Avaluó Catastral previo $449.50.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2.- Avalúo definitivo $ 600.00. Por avalúo y con vigencia de 60 días naturales.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3.- Revisión y apertura de registros por concepto de adquisición de inmuebles, lo que resulte de aplicar el 2 al millar al valor catastral.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4.- Por aclaración o rectificación en un testimonio $466.00.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lastRenderedPageBreak/>
        <w:t>V.- Servicios de información:</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Copia de escritura certificada $266.00.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Información de traslado de dominio $ 176.00.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3.-Información de número de cuenta, superficie y clave catastral $ 19.00.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4.- Copia Heliográfica de las láminas catastrales $ 153.00.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 Servicio de copiado: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Copias heliográficas de planos que obren en los archivos del departamento:</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a).- Hasta 30 x 30 </w:t>
      </w:r>
      <w:proofErr w:type="spellStart"/>
      <w:r w:rsidRPr="00684584">
        <w:rPr>
          <w:rFonts w:ascii="Arial" w:eastAsia="Arial" w:hAnsi="Arial" w:cs="Arial"/>
          <w:sz w:val="22"/>
          <w:szCs w:val="22"/>
        </w:rPr>
        <w:t>cms</w:t>
      </w:r>
      <w:proofErr w:type="spellEnd"/>
      <w:r w:rsidRPr="00684584">
        <w:rPr>
          <w:rFonts w:ascii="Arial" w:eastAsia="Arial" w:hAnsi="Arial" w:cs="Arial"/>
          <w:sz w:val="22"/>
          <w:szCs w:val="22"/>
        </w:rPr>
        <w:t>. $21.00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b).-En  tamaños  mayores,  por  cada  decímetro  adicional  o fracción $5.56</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c).- Copias fotostáticas de planos o manifiestos que obren en los archivos del instituto hasta tamaño oficio $ 13.00.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d).- Por otros servicios catastrales  de copias no incluidos en otras fracciones desde $ 54.00 hasta $ 60.00.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e).- Copia de planos mayores a tamaño oficio $ 52.00.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VII.- Revisión, registro y certificación de planos catastrales $176.00.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VIII- Revisión, cálculo y registro sobre planos de fraccionamientos, subdivisión y re lotificación $56.00 por lote.</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IX.- Venta de plano general del Municipio $ 30.00.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X.- No se cobrará la subdivisión del terreno cuando este sea donado o herencia de padres a hijos, o entre cónyuges. </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XI.- Se autoriza una cuota única de $ 3,735.00 de derechos catastrales para traslados de dominio que realice INFONAVIT, SIF, FOVISSTE, o Instituciones y dependencias, en viviendas cuyo valor catastral y/o valor de operación sea hasta de $ 630,000.00.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Podrán ser utilizados una sola ocasión y no deberá contar con casa habitación, los metros de terreno no serán mayores de 200 m2 y la construcción no más de 105 m2. </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El pago de este derecho deberá realizarse en las oficinas de la Tesorería Municipal o en las instituciones autorizadas para tal efecto, en el momento en que se soliciten los servicios, conforme a las tarifas que para tal efecto establece esta Ley.</w:t>
      </w:r>
    </w:p>
    <w:p w:rsidR="00684584" w:rsidRDefault="00684584" w:rsidP="00684584">
      <w:pPr>
        <w:jc w:val="both"/>
        <w:rPr>
          <w:rFonts w:ascii="Arial" w:eastAsia="Arial" w:hAnsi="Arial" w:cs="Arial"/>
          <w:sz w:val="22"/>
          <w:szCs w:val="22"/>
        </w:rPr>
      </w:pPr>
    </w:p>
    <w:p w:rsidR="000C1D0B" w:rsidRDefault="000C1D0B" w:rsidP="00684584">
      <w:pPr>
        <w:jc w:val="both"/>
        <w:rPr>
          <w:rFonts w:ascii="Arial" w:eastAsia="Arial" w:hAnsi="Arial" w:cs="Arial"/>
          <w:sz w:val="22"/>
          <w:szCs w:val="22"/>
        </w:rPr>
      </w:pPr>
    </w:p>
    <w:p w:rsidR="000C1D0B" w:rsidRDefault="000C1D0B" w:rsidP="00684584">
      <w:pPr>
        <w:jc w:val="both"/>
        <w:rPr>
          <w:rFonts w:ascii="Arial" w:eastAsia="Arial" w:hAnsi="Arial" w:cs="Arial"/>
          <w:sz w:val="22"/>
          <w:szCs w:val="22"/>
        </w:rPr>
      </w:pPr>
    </w:p>
    <w:p w:rsidR="000C1D0B" w:rsidRDefault="000C1D0B" w:rsidP="00684584">
      <w:pPr>
        <w:jc w:val="both"/>
        <w:rPr>
          <w:rFonts w:ascii="Arial" w:eastAsia="Arial" w:hAnsi="Arial" w:cs="Arial"/>
          <w:sz w:val="22"/>
          <w:szCs w:val="22"/>
        </w:rPr>
      </w:pPr>
    </w:p>
    <w:p w:rsidR="000C1D0B" w:rsidRPr="00684584" w:rsidRDefault="000C1D0B" w:rsidP="00684584">
      <w:pPr>
        <w:jc w:val="both"/>
        <w:rPr>
          <w:rFonts w:ascii="Arial" w:eastAsia="Arial" w:hAnsi="Arial" w:cs="Arial"/>
          <w:sz w:val="22"/>
          <w:szCs w:val="22"/>
        </w:rPr>
      </w:pPr>
    </w:p>
    <w:p w:rsidR="00684584" w:rsidRPr="000C1D0B" w:rsidRDefault="00684584" w:rsidP="000C1D0B">
      <w:pPr>
        <w:jc w:val="center"/>
        <w:rPr>
          <w:rFonts w:ascii="Arial" w:eastAsia="Arial" w:hAnsi="Arial" w:cs="Arial"/>
          <w:b/>
          <w:sz w:val="22"/>
          <w:szCs w:val="22"/>
        </w:rPr>
      </w:pPr>
      <w:r w:rsidRPr="000C1D0B">
        <w:rPr>
          <w:rFonts w:ascii="Arial" w:eastAsia="Arial" w:hAnsi="Arial" w:cs="Arial"/>
          <w:b/>
          <w:sz w:val="22"/>
          <w:szCs w:val="22"/>
        </w:rPr>
        <w:lastRenderedPageBreak/>
        <w:t>SECCIÓN VII</w:t>
      </w:r>
    </w:p>
    <w:p w:rsidR="00684584" w:rsidRPr="000C1D0B" w:rsidRDefault="00684584" w:rsidP="000C1D0B">
      <w:pPr>
        <w:jc w:val="center"/>
        <w:rPr>
          <w:rFonts w:ascii="Arial" w:eastAsia="Arial" w:hAnsi="Arial" w:cs="Arial"/>
          <w:b/>
          <w:sz w:val="22"/>
          <w:szCs w:val="22"/>
        </w:rPr>
      </w:pPr>
      <w:r w:rsidRPr="000C1D0B">
        <w:rPr>
          <w:rFonts w:ascii="Arial" w:eastAsia="Arial" w:hAnsi="Arial" w:cs="Arial"/>
          <w:b/>
          <w:sz w:val="22"/>
          <w:szCs w:val="22"/>
        </w:rPr>
        <w:t>DE LOS SERVICIOS POR CERTIFICACIONES Y LEGALIZACIONES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0C1D0B">
        <w:rPr>
          <w:rFonts w:ascii="Arial" w:eastAsia="Arial" w:hAnsi="Arial" w:cs="Arial"/>
          <w:b/>
          <w:sz w:val="22"/>
          <w:szCs w:val="22"/>
        </w:rPr>
        <w:t>ARTÍCULO 37.-</w:t>
      </w:r>
      <w:r w:rsidRPr="00684584">
        <w:rPr>
          <w:rFonts w:ascii="Arial" w:eastAsia="Arial" w:hAnsi="Arial" w:cs="Arial"/>
          <w:sz w:val="22"/>
          <w:szCs w:val="22"/>
        </w:rPr>
        <w:t xml:space="preserve"> Son objeto de estos derechos, los servicios prestados por la autoridad municipal por concepto de:</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   Legalización de firmas $ 96.00.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$ 96.00 por hoja.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III.- Autorización para suplir el consentimiento de los padres para contraer matrimonio $ 120.00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IV.- Expedición de certificados médicos de solicitantes de licencias de manejar $ 170.00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 Constancia de manifiesto por extravío de documentos $ 95.00.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 Constancia de derecho de tanto $ 937.00 entre particulares y terrenos ejidales.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VII.- Constancia de Ingresos $ 48.00.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VIII.- Constancia de situación fiscal de no infracción $ 91.00.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IX.- Expedición de certificados $ 141.00.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 Expedición de certificado y/o constancia vehicular de emisión de gases por $193.00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De estar al corriente en pago de las contribuciones catastrales.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Se otorgará un estímulo para las personas físicas o morales desarrolladoras de vivienda, consistentes en bonificación del 50% de la cuota señalada, siempre y cuando al término de su construcción no rebase 200 m2 de terreno, 105 m2 de construcción y su valor no exceda el importe que resulte de multiplicar por 33 la Unidad de Medida y Actualización elevada al año, previa solicitud y comprobación.</w:t>
      </w:r>
    </w:p>
    <w:p w:rsidR="00684584" w:rsidRPr="00684584" w:rsidRDefault="00684584" w:rsidP="00684584">
      <w:pPr>
        <w:jc w:val="both"/>
        <w:rPr>
          <w:rFonts w:ascii="Arial" w:eastAsia="Arial" w:hAnsi="Arial" w:cs="Arial"/>
          <w:sz w:val="22"/>
          <w:szCs w:val="22"/>
        </w:rPr>
      </w:pPr>
    </w:p>
    <w:p w:rsidR="00684584" w:rsidRDefault="00684584" w:rsidP="00684584">
      <w:pPr>
        <w:jc w:val="both"/>
        <w:rPr>
          <w:rFonts w:ascii="Arial" w:eastAsia="Arial" w:hAnsi="Arial" w:cs="Arial"/>
          <w:sz w:val="22"/>
          <w:szCs w:val="22"/>
        </w:rPr>
      </w:pPr>
      <w:r w:rsidRPr="00684584">
        <w:rPr>
          <w:rFonts w:ascii="Arial" w:eastAsia="Arial" w:hAnsi="Arial" w:cs="Arial"/>
          <w:sz w:val="22"/>
          <w:szCs w:val="22"/>
        </w:rPr>
        <w:t>XI.-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0C1D0B" w:rsidRDefault="000C1D0B" w:rsidP="00684584">
      <w:pPr>
        <w:jc w:val="both"/>
        <w:rPr>
          <w:rFonts w:ascii="Arial" w:eastAsia="Arial" w:hAnsi="Arial" w:cs="Arial"/>
          <w:sz w:val="22"/>
          <w:szCs w:val="22"/>
        </w:rPr>
      </w:pPr>
    </w:p>
    <w:p w:rsidR="000C1D0B" w:rsidRPr="00684584" w:rsidRDefault="000C1D0B"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lastRenderedPageBreak/>
        <w:t>TABLA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Expedición de copias certificadas de documentos, por cada hoja tamaño carta u oficio $ 21.00.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Por cada disco compacto CD-R $ 14.00.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3. Expedición de copia a color $ 8.50.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4. Por cada copia simple tamaño carta u oficio $ 0.60.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5. Por cada hoja impresa por medio de dispositivo informático, tamaño carta u oficio $ 0.63.</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6. Expedición de copia simple de planos $ 81.00.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7. Expedición de copia certificada de planos, $ 48.00 adicionales a la anterior cuota.</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XII.- Las cuotas correspondientes a los servicios que presta la Contraloría Municipal serán:</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1.- Por la expedición de certificados de inscripción en el padrón correspondiente para ser proveedor, prestador de servicios o contratista de obra del municipio $ 289.00.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2.- Por el refrendo del certificado de inscripción por ser proveedor, prestador de servicios o contratista de obras del municipio $ 187.00.</w:t>
      </w:r>
    </w:p>
    <w:p w:rsidR="00684584" w:rsidRPr="00684584" w:rsidRDefault="00684584" w:rsidP="00684584">
      <w:pPr>
        <w:jc w:val="both"/>
        <w:rPr>
          <w:rFonts w:ascii="Arial" w:eastAsia="Arial" w:hAnsi="Arial" w:cs="Arial"/>
          <w:sz w:val="22"/>
          <w:szCs w:val="22"/>
        </w:rPr>
      </w:pPr>
    </w:p>
    <w:p w:rsidR="00684584" w:rsidRPr="000C1D0B" w:rsidRDefault="00684584" w:rsidP="000C1D0B">
      <w:pPr>
        <w:jc w:val="center"/>
        <w:rPr>
          <w:rFonts w:ascii="Arial" w:eastAsia="Arial" w:hAnsi="Arial" w:cs="Arial"/>
          <w:b/>
          <w:sz w:val="22"/>
          <w:szCs w:val="22"/>
        </w:rPr>
      </w:pPr>
      <w:r w:rsidRPr="000C1D0B">
        <w:rPr>
          <w:rFonts w:ascii="Arial" w:eastAsia="Arial" w:hAnsi="Arial" w:cs="Arial"/>
          <w:b/>
          <w:sz w:val="22"/>
          <w:szCs w:val="22"/>
        </w:rPr>
        <w:t>SECCIÓN VIII</w:t>
      </w:r>
    </w:p>
    <w:p w:rsidR="00684584" w:rsidRPr="000C1D0B" w:rsidRDefault="00684584" w:rsidP="000C1D0B">
      <w:pPr>
        <w:jc w:val="center"/>
        <w:rPr>
          <w:rFonts w:ascii="Arial" w:eastAsia="Arial" w:hAnsi="Arial" w:cs="Arial"/>
          <w:b/>
          <w:sz w:val="22"/>
          <w:szCs w:val="22"/>
        </w:rPr>
      </w:pPr>
      <w:r w:rsidRPr="000C1D0B">
        <w:rPr>
          <w:rFonts w:ascii="Arial" w:eastAsia="Arial" w:hAnsi="Arial" w:cs="Arial"/>
          <w:b/>
          <w:sz w:val="22"/>
          <w:szCs w:val="22"/>
        </w:rPr>
        <w:t>POR LA EXPEDICIÓN DE LICENCIAS, PERMISOS,</w:t>
      </w:r>
    </w:p>
    <w:p w:rsidR="00684584" w:rsidRPr="000C1D0B" w:rsidRDefault="00684584" w:rsidP="000C1D0B">
      <w:pPr>
        <w:jc w:val="center"/>
        <w:rPr>
          <w:rFonts w:ascii="Arial" w:eastAsia="Arial" w:hAnsi="Arial" w:cs="Arial"/>
          <w:b/>
          <w:sz w:val="22"/>
          <w:szCs w:val="22"/>
        </w:rPr>
      </w:pPr>
      <w:r w:rsidRPr="000C1D0B">
        <w:rPr>
          <w:rFonts w:ascii="Arial" w:eastAsia="Arial" w:hAnsi="Arial" w:cs="Arial"/>
          <w:b/>
          <w:sz w:val="22"/>
          <w:szCs w:val="22"/>
        </w:rPr>
        <w:t>AUTORIZACIONES Y SERVICIOS DE CONTROL AMBIENTAL</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0C1D0B">
        <w:rPr>
          <w:rFonts w:ascii="Arial" w:eastAsia="Arial" w:hAnsi="Arial" w:cs="Arial"/>
          <w:b/>
          <w:sz w:val="22"/>
          <w:szCs w:val="22"/>
        </w:rPr>
        <w:t>ARTÍCULO 38.-</w:t>
      </w:r>
      <w:r w:rsidRPr="00684584">
        <w:rPr>
          <w:rFonts w:ascii="Arial" w:eastAsia="Arial" w:hAnsi="Arial" w:cs="Arial"/>
          <w:sz w:val="22"/>
          <w:szCs w:val="22"/>
        </w:rPr>
        <w:t xml:space="preserve"> Son objeto de estos derechos, los servicios prestados por las autoridades municipales por concepto de:</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 Por dictamen de impacto ambiental</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1.- Comercial</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$ 1,261.00.</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2.- Industrial</w:t>
      </w:r>
      <w:r w:rsidRPr="00684584">
        <w:rPr>
          <w:rFonts w:ascii="Arial" w:eastAsia="Arial" w:hAnsi="Arial" w:cs="Arial"/>
          <w:sz w:val="22"/>
          <w:szCs w:val="22"/>
        </w:rPr>
        <w:tab/>
        <w:t xml:space="preserve">      </w:t>
      </w:r>
      <w:r w:rsidRPr="00684584">
        <w:rPr>
          <w:rFonts w:ascii="Arial" w:eastAsia="Arial" w:hAnsi="Arial" w:cs="Arial"/>
          <w:sz w:val="22"/>
          <w:szCs w:val="22"/>
        </w:rPr>
        <w:tab/>
      </w:r>
      <w:r w:rsidRPr="00684584">
        <w:rPr>
          <w:rFonts w:ascii="Arial" w:eastAsia="Arial" w:hAnsi="Arial" w:cs="Arial"/>
          <w:sz w:val="22"/>
          <w:szCs w:val="22"/>
        </w:rPr>
        <w:tab/>
      </w:r>
      <w:r w:rsidRPr="00684584">
        <w:rPr>
          <w:rFonts w:ascii="Arial" w:eastAsia="Arial" w:hAnsi="Arial" w:cs="Arial"/>
          <w:sz w:val="22"/>
          <w:szCs w:val="22"/>
        </w:rPr>
        <w:tab/>
        <w:t>$ 3,953.00.</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II. Expedición y/o refrendo de Licencia de funcionamiento para Personas físicas o morales que realizan las actividades económicas dentro de Municipio de Nava, Coahuila, y se encuentran contempladas en el catálogo de giros.</w:t>
      </w:r>
    </w:p>
    <w:p w:rsidR="00684584" w:rsidRPr="00684584" w:rsidRDefault="00684584" w:rsidP="00684584">
      <w:pPr>
        <w:jc w:val="both"/>
        <w:rPr>
          <w:rFonts w:ascii="Arial" w:eastAsia="Arial" w:hAnsi="Arial" w:cs="Arial"/>
          <w:sz w:val="22"/>
          <w:szCs w:val="22"/>
        </w:rPr>
      </w:pP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Aquellas que por su naturaleza no se encuentren en el catálogo de actividades económicas del Municipio de Nava, Coahuila, se Incorporaran por su actividad primaria y/o producto o servicio final, pagando los derechos que más se asemejen a esa actividad: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 xml:space="preserve"> </w:t>
      </w:r>
    </w:p>
    <w:p w:rsidR="00684584" w:rsidRPr="00684584" w:rsidRDefault="00684584" w:rsidP="00684584">
      <w:pPr>
        <w:jc w:val="both"/>
        <w:rPr>
          <w:rFonts w:ascii="Arial" w:eastAsia="Arial" w:hAnsi="Arial" w:cs="Arial"/>
          <w:sz w:val="22"/>
          <w:szCs w:val="22"/>
        </w:rPr>
      </w:pPr>
      <w:r w:rsidRPr="00684584">
        <w:rPr>
          <w:rFonts w:ascii="Arial" w:eastAsia="Arial" w:hAnsi="Arial" w:cs="Arial"/>
          <w:sz w:val="22"/>
          <w:szCs w:val="22"/>
        </w:rPr>
        <w:t>A) Empresas de Bajo Riesgo (SARE): Personas físicas o morales que realizan las actividades económicas contempladas en el catálogo de giros de bajo riesgo., así como conceptos que estén clasificados como giros reglamentados o especiales.</w:t>
      </w:r>
    </w:p>
    <w:p w:rsidR="000C1D0B" w:rsidRDefault="000C1D0B" w:rsidP="00684584">
      <w:pPr>
        <w:jc w:val="both"/>
        <w:rPr>
          <w:rFonts w:ascii="Arial" w:eastAsia="Arial" w:hAnsi="Arial" w:cs="Arial"/>
          <w:sz w:val="22"/>
          <w:szCs w:val="22"/>
        </w:rPr>
      </w:pPr>
    </w:p>
    <w:tbl>
      <w:tblPr>
        <w:tblW w:w="677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2652"/>
        <w:gridCol w:w="1573"/>
        <w:gridCol w:w="1634"/>
        <w:gridCol w:w="914"/>
      </w:tblGrid>
      <w:tr w:rsidR="000C1D0B" w:rsidRPr="003C7030" w:rsidTr="000C1D0B">
        <w:trPr>
          <w:trHeight w:val="134"/>
          <w:jc w:val="center"/>
        </w:trPr>
        <w:tc>
          <w:tcPr>
            <w:tcW w:w="2687" w:type="dxa"/>
            <w:vAlign w:val="center"/>
          </w:tcPr>
          <w:p w:rsidR="000C1D0B" w:rsidRPr="003C7030" w:rsidRDefault="000C1D0B" w:rsidP="000C1D0B">
            <w:pPr>
              <w:jc w:val="center"/>
              <w:rPr>
                <w:rFonts w:ascii="Arial" w:eastAsia="Arial" w:hAnsi="Arial" w:cs="Arial"/>
                <w:sz w:val="22"/>
                <w:szCs w:val="22"/>
              </w:rPr>
            </w:pPr>
            <w:r w:rsidRPr="003C7030">
              <w:rPr>
                <w:rFonts w:ascii="Arial" w:eastAsia="Arial" w:hAnsi="Arial" w:cs="Arial"/>
                <w:sz w:val="22"/>
                <w:szCs w:val="22"/>
              </w:rPr>
              <w:t>CONCEPTO</w:t>
            </w:r>
          </w:p>
        </w:tc>
        <w:tc>
          <w:tcPr>
            <w:tcW w:w="1527" w:type="dxa"/>
            <w:vAlign w:val="center"/>
          </w:tcPr>
          <w:p w:rsidR="000C1D0B" w:rsidRPr="003C7030" w:rsidRDefault="000C1D0B" w:rsidP="000C1D0B">
            <w:pPr>
              <w:jc w:val="center"/>
              <w:rPr>
                <w:rFonts w:ascii="Arial" w:eastAsia="Arial" w:hAnsi="Arial" w:cs="Arial"/>
                <w:sz w:val="22"/>
                <w:szCs w:val="22"/>
              </w:rPr>
            </w:pPr>
            <w:r w:rsidRPr="003C7030">
              <w:rPr>
                <w:rFonts w:ascii="Arial" w:eastAsia="Arial" w:hAnsi="Arial" w:cs="Arial"/>
                <w:sz w:val="22"/>
                <w:szCs w:val="22"/>
              </w:rPr>
              <w:t>EXPEDICION</w:t>
            </w:r>
          </w:p>
        </w:tc>
        <w:tc>
          <w:tcPr>
            <w:tcW w:w="1639" w:type="dxa"/>
            <w:vAlign w:val="center"/>
          </w:tcPr>
          <w:p w:rsidR="000C1D0B" w:rsidRPr="003C7030" w:rsidRDefault="000C1D0B" w:rsidP="000C1D0B">
            <w:pPr>
              <w:jc w:val="center"/>
              <w:rPr>
                <w:rFonts w:ascii="Arial" w:eastAsia="Arial" w:hAnsi="Arial" w:cs="Arial"/>
                <w:sz w:val="22"/>
                <w:szCs w:val="22"/>
              </w:rPr>
            </w:pPr>
            <w:r w:rsidRPr="003C7030">
              <w:rPr>
                <w:rFonts w:ascii="Arial" w:eastAsia="Arial" w:hAnsi="Arial" w:cs="Arial"/>
                <w:sz w:val="22"/>
                <w:szCs w:val="22"/>
              </w:rPr>
              <w:t>REFRENDO</w:t>
            </w:r>
          </w:p>
        </w:tc>
        <w:tc>
          <w:tcPr>
            <w:tcW w:w="920" w:type="dxa"/>
            <w:vAlign w:val="center"/>
          </w:tcPr>
          <w:p w:rsidR="000C1D0B" w:rsidRPr="003C7030" w:rsidRDefault="000C1D0B" w:rsidP="000C1D0B">
            <w:pPr>
              <w:jc w:val="center"/>
              <w:rPr>
                <w:rFonts w:ascii="Arial" w:eastAsia="Arial" w:hAnsi="Arial" w:cs="Arial"/>
                <w:sz w:val="22"/>
                <w:szCs w:val="22"/>
              </w:rPr>
            </w:pPr>
            <w:r w:rsidRPr="003C7030">
              <w:rPr>
                <w:rFonts w:ascii="Arial" w:eastAsia="Arial" w:hAnsi="Arial" w:cs="Arial"/>
                <w:sz w:val="22"/>
                <w:szCs w:val="22"/>
              </w:rPr>
              <w:t>UMA</w:t>
            </w:r>
          </w:p>
        </w:tc>
      </w:tr>
      <w:tr w:rsidR="000C1D0B" w:rsidRPr="003C7030" w:rsidTr="000C1D0B">
        <w:trPr>
          <w:trHeight w:val="423"/>
          <w:jc w:val="center"/>
        </w:trPr>
        <w:tc>
          <w:tcPr>
            <w:tcW w:w="2687" w:type="dxa"/>
            <w:vAlign w:val="center"/>
          </w:tcPr>
          <w:p w:rsidR="000C1D0B" w:rsidRPr="003C7030" w:rsidRDefault="000C1D0B" w:rsidP="000C1D0B">
            <w:pPr>
              <w:rPr>
                <w:rFonts w:ascii="Arial" w:eastAsia="Arial" w:hAnsi="Arial" w:cs="Arial"/>
                <w:sz w:val="22"/>
                <w:szCs w:val="22"/>
              </w:rPr>
            </w:pPr>
            <w:r w:rsidRPr="003C7030">
              <w:rPr>
                <w:rFonts w:ascii="Arial" w:eastAsia="Arial" w:hAnsi="Arial" w:cs="Arial"/>
                <w:sz w:val="22"/>
                <w:szCs w:val="22"/>
              </w:rPr>
              <w:t xml:space="preserve"> EMPRESA APERTURA RAPIDA</w:t>
            </w:r>
          </w:p>
        </w:tc>
        <w:tc>
          <w:tcPr>
            <w:tcW w:w="1527" w:type="dxa"/>
            <w:vAlign w:val="center"/>
          </w:tcPr>
          <w:p w:rsidR="000C1D0B" w:rsidRPr="003C7030" w:rsidRDefault="000C1D0B" w:rsidP="000C1D0B">
            <w:pPr>
              <w:jc w:val="center"/>
              <w:rPr>
                <w:rFonts w:ascii="Arial" w:eastAsia="Arial" w:hAnsi="Arial" w:cs="Arial"/>
                <w:sz w:val="22"/>
                <w:szCs w:val="22"/>
              </w:rPr>
            </w:pPr>
            <w:r w:rsidRPr="003C7030">
              <w:rPr>
                <w:rFonts w:ascii="Arial" w:eastAsia="Arial" w:hAnsi="Arial" w:cs="Arial"/>
                <w:sz w:val="22"/>
                <w:szCs w:val="22"/>
              </w:rPr>
              <w:t>8</w:t>
            </w:r>
          </w:p>
        </w:tc>
        <w:tc>
          <w:tcPr>
            <w:tcW w:w="1639" w:type="dxa"/>
            <w:vAlign w:val="center"/>
          </w:tcPr>
          <w:p w:rsidR="000C1D0B" w:rsidRPr="003C7030" w:rsidRDefault="000C1D0B" w:rsidP="000C1D0B">
            <w:pPr>
              <w:jc w:val="center"/>
              <w:rPr>
                <w:rFonts w:ascii="Arial" w:eastAsia="Arial" w:hAnsi="Arial" w:cs="Arial"/>
                <w:sz w:val="22"/>
                <w:szCs w:val="22"/>
              </w:rPr>
            </w:pPr>
            <w:r w:rsidRPr="003C7030">
              <w:rPr>
                <w:rFonts w:ascii="Arial" w:eastAsia="Arial" w:hAnsi="Arial" w:cs="Arial"/>
                <w:sz w:val="22"/>
                <w:szCs w:val="22"/>
              </w:rPr>
              <w:t>5</w:t>
            </w:r>
          </w:p>
        </w:tc>
        <w:tc>
          <w:tcPr>
            <w:tcW w:w="920" w:type="dxa"/>
            <w:vAlign w:val="center"/>
          </w:tcPr>
          <w:p w:rsidR="000C1D0B" w:rsidRPr="003C7030" w:rsidRDefault="000C1D0B" w:rsidP="000C1D0B">
            <w:pPr>
              <w:jc w:val="center"/>
              <w:rPr>
                <w:rFonts w:ascii="Arial" w:eastAsia="Arial" w:hAnsi="Arial" w:cs="Arial"/>
                <w:sz w:val="22"/>
                <w:szCs w:val="22"/>
              </w:rPr>
            </w:pPr>
            <w:r w:rsidRPr="003C7030">
              <w:rPr>
                <w:rFonts w:ascii="Arial" w:eastAsia="Arial" w:hAnsi="Arial" w:cs="Arial"/>
                <w:sz w:val="22"/>
                <w:szCs w:val="22"/>
              </w:rPr>
              <w:t>UMA</w:t>
            </w:r>
          </w:p>
        </w:tc>
      </w:tr>
    </w:tbl>
    <w:p w:rsidR="00684584" w:rsidRDefault="00684584" w:rsidP="00684584">
      <w:pPr>
        <w:jc w:val="both"/>
        <w:rPr>
          <w:rFonts w:ascii="Arial" w:eastAsia="Arial" w:hAnsi="Arial" w:cs="Arial"/>
          <w:sz w:val="22"/>
          <w:szCs w:val="22"/>
        </w:rPr>
      </w:pPr>
      <w:r w:rsidRPr="00684584">
        <w:rPr>
          <w:rFonts w:ascii="Arial" w:eastAsia="Arial" w:hAnsi="Arial" w:cs="Arial"/>
          <w:sz w:val="22"/>
          <w:szCs w:val="22"/>
        </w:rPr>
        <w:lastRenderedPageBreak/>
        <w:t>B)  Empresas DE GIRO REGULADO: Personas físicas o morales que realizan las actividades económicas contempladas en el catálogo de giros de mediano riesgo.  Para los giros regulados queda prohibida la venta de bebidas alcohólicas, estupefacientes, medicamentos controlados o solventes. Son aquellas que, en materia de salud, protección civil, ecología y protección al ambiente, implican mediano riesgo a la población.</w:t>
      </w:r>
    </w:p>
    <w:p w:rsidR="009D1581" w:rsidRDefault="009D1581" w:rsidP="004F2BAC">
      <w:pPr>
        <w:jc w:val="both"/>
        <w:rPr>
          <w:rFonts w:ascii="Arial" w:eastAsia="Arial" w:hAnsi="Arial" w:cs="Arial"/>
          <w:sz w:val="22"/>
          <w:szCs w:val="22"/>
        </w:rPr>
      </w:pPr>
    </w:p>
    <w:tbl>
      <w:tblPr>
        <w:tblW w:w="667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2826"/>
        <w:gridCol w:w="1612"/>
        <w:gridCol w:w="1522"/>
        <w:gridCol w:w="718"/>
      </w:tblGrid>
      <w:tr w:rsidR="000C1D0B" w:rsidRPr="000C1D0B" w:rsidTr="000C1D0B">
        <w:trPr>
          <w:trHeight w:val="167"/>
          <w:jc w:val="center"/>
        </w:trPr>
        <w:tc>
          <w:tcPr>
            <w:tcW w:w="2909" w:type="dxa"/>
            <w:vAlign w:val="center"/>
          </w:tcPr>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CONCEPTO</w:t>
            </w:r>
          </w:p>
        </w:tc>
        <w:tc>
          <w:tcPr>
            <w:tcW w:w="1614" w:type="dxa"/>
            <w:vAlign w:val="center"/>
          </w:tcPr>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EXPEDICION</w:t>
            </w:r>
          </w:p>
        </w:tc>
        <w:tc>
          <w:tcPr>
            <w:tcW w:w="1526" w:type="dxa"/>
            <w:vAlign w:val="center"/>
          </w:tcPr>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REFRENDO</w:t>
            </w:r>
          </w:p>
        </w:tc>
        <w:tc>
          <w:tcPr>
            <w:tcW w:w="629" w:type="dxa"/>
            <w:vAlign w:val="center"/>
          </w:tcPr>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UMA</w:t>
            </w:r>
          </w:p>
        </w:tc>
      </w:tr>
      <w:tr w:rsidR="000C1D0B" w:rsidRPr="003C7030" w:rsidTr="000C1D0B">
        <w:trPr>
          <w:trHeight w:val="494"/>
          <w:jc w:val="center"/>
        </w:trPr>
        <w:tc>
          <w:tcPr>
            <w:tcW w:w="2909" w:type="dxa"/>
            <w:vAlign w:val="center"/>
          </w:tcPr>
          <w:p w:rsidR="000C1D0B" w:rsidRPr="003C7030" w:rsidRDefault="000C1D0B" w:rsidP="000C1D0B">
            <w:pPr>
              <w:rPr>
                <w:rFonts w:ascii="Arial" w:eastAsia="Arial" w:hAnsi="Arial" w:cs="Arial"/>
                <w:sz w:val="22"/>
                <w:szCs w:val="22"/>
              </w:rPr>
            </w:pPr>
            <w:r w:rsidRPr="003C7030">
              <w:rPr>
                <w:rFonts w:ascii="Arial" w:eastAsia="Arial" w:hAnsi="Arial" w:cs="Arial"/>
                <w:sz w:val="22"/>
                <w:szCs w:val="22"/>
              </w:rPr>
              <w:t>EMPRESA DE GIRO REGULADO</w:t>
            </w:r>
          </w:p>
        </w:tc>
        <w:tc>
          <w:tcPr>
            <w:tcW w:w="1614" w:type="dxa"/>
            <w:vAlign w:val="center"/>
          </w:tcPr>
          <w:p w:rsidR="000C1D0B" w:rsidRPr="003C7030" w:rsidRDefault="000C1D0B" w:rsidP="000C1D0B">
            <w:pPr>
              <w:jc w:val="center"/>
              <w:rPr>
                <w:rFonts w:ascii="Arial" w:eastAsia="Arial" w:hAnsi="Arial" w:cs="Arial"/>
                <w:sz w:val="22"/>
                <w:szCs w:val="22"/>
              </w:rPr>
            </w:pPr>
            <w:r w:rsidRPr="003C7030">
              <w:rPr>
                <w:rFonts w:ascii="Arial" w:eastAsia="Arial" w:hAnsi="Arial" w:cs="Arial"/>
                <w:sz w:val="22"/>
                <w:szCs w:val="22"/>
              </w:rPr>
              <w:t>11</w:t>
            </w:r>
          </w:p>
        </w:tc>
        <w:tc>
          <w:tcPr>
            <w:tcW w:w="1526" w:type="dxa"/>
            <w:vAlign w:val="center"/>
          </w:tcPr>
          <w:p w:rsidR="000C1D0B" w:rsidRPr="003C7030" w:rsidRDefault="000C1D0B" w:rsidP="000C1D0B">
            <w:pPr>
              <w:jc w:val="center"/>
              <w:rPr>
                <w:rFonts w:ascii="Arial" w:eastAsia="Arial" w:hAnsi="Arial" w:cs="Arial"/>
                <w:sz w:val="22"/>
                <w:szCs w:val="22"/>
              </w:rPr>
            </w:pPr>
            <w:r w:rsidRPr="003C7030">
              <w:rPr>
                <w:rFonts w:ascii="Arial" w:eastAsia="Arial" w:hAnsi="Arial" w:cs="Arial"/>
                <w:sz w:val="22"/>
                <w:szCs w:val="22"/>
              </w:rPr>
              <w:t>6</w:t>
            </w:r>
          </w:p>
        </w:tc>
        <w:tc>
          <w:tcPr>
            <w:tcW w:w="629" w:type="dxa"/>
            <w:vAlign w:val="center"/>
          </w:tcPr>
          <w:p w:rsidR="000C1D0B" w:rsidRPr="003C7030" w:rsidRDefault="000C1D0B" w:rsidP="000C1D0B">
            <w:pPr>
              <w:rPr>
                <w:rFonts w:ascii="Arial" w:eastAsia="Arial" w:hAnsi="Arial" w:cs="Arial"/>
                <w:sz w:val="22"/>
                <w:szCs w:val="22"/>
              </w:rPr>
            </w:pPr>
            <w:r w:rsidRPr="003C7030">
              <w:rPr>
                <w:rFonts w:ascii="Arial" w:eastAsia="Arial" w:hAnsi="Arial" w:cs="Arial"/>
                <w:sz w:val="22"/>
                <w:szCs w:val="22"/>
              </w:rPr>
              <w:t>UMA</w:t>
            </w:r>
          </w:p>
        </w:tc>
      </w:tr>
    </w:tbl>
    <w:p w:rsidR="009D1581" w:rsidRDefault="009D1581" w:rsidP="004F2BAC">
      <w:pPr>
        <w:jc w:val="both"/>
        <w:rPr>
          <w:rFonts w:ascii="Arial" w:eastAsia="Arial" w:hAnsi="Arial" w:cs="Arial"/>
          <w:sz w:val="22"/>
          <w:szCs w:val="22"/>
        </w:rPr>
      </w:pPr>
    </w:p>
    <w:p w:rsidR="000C1D0B" w:rsidRDefault="000C1D0B" w:rsidP="000C1D0B">
      <w:pPr>
        <w:ind w:left="142"/>
        <w:jc w:val="both"/>
        <w:rPr>
          <w:rFonts w:ascii="Arial" w:eastAsia="Arial" w:hAnsi="Arial" w:cs="Arial"/>
          <w:sz w:val="22"/>
          <w:szCs w:val="22"/>
        </w:rPr>
      </w:pPr>
      <w:r>
        <w:rPr>
          <w:rFonts w:ascii="Arial" w:eastAsia="Arial" w:hAnsi="Arial" w:cs="Arial"/>
          <w:sz w:val="22"/>
          <w:szCs w:val="22"/>
        </w:rPr>
        <w:t>D) Empresas de GIRO DE CONTROL ESPECIAL: Personas físicas o morales que realizan las actividades económicas contempladas en el catálogo de giros de control especial. Son aquellas que, en materia de salud, protección civil, ecología y protección al ambiente, implican un alto riesgo a la población.</w:t>
      </w:r>
    </w:p>
    <w:p w:rsidR="000C1D0B" w:rsidRDefault="000C1D0B" w:rsidP="004F2BAC">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III.- Por la expedición de Licencia de Funcionamiento de las centrales productoras de energía termoeléctrica, térmica solar, hidroeléctrica, eólica, fotovoltaica, aerogeneradores o similares, así como de las edificaciones para la extracción del gas de </w:t>
      </w:r>
      <w:proofErr w:type="spellStart"/>
      <w:r w:rsidRPr="000C1D0B">
        <w:rPr>
          <w:rFonts w:ascii="Arial" w:eastAsia="Arial" w:hAnsi="Arial" w:cs="Arial"/>
          <w:sz w:val="22"/>
          <w:szCs w:val="22"/>
        </w:rPr>
        <w:t>lutitas</w:t>
      </w:r>
      <w:proofErr w:type="spellEnd"/>
      <w:r w:rsidRPr="000C1D0B">
        <w:rPr>
          <w:rFonts w:ascii="Arial" w:eastAsia="Arial" w:hAnsi="Arial" w:cs="Arial"/>
          <w:sz w:val="22"/>
          <w:szCs w:val="22"/>
        </w:rPr>
        <w:t xml:space="preserve"> o gas </w:t>
      </w:r>
      <w:proofErr w:type="spellStart"/>
      <w:r w:rsidRPr="000C1D0B">
        <w:rPr>
          <w:rFonts w:ascii="Arial" w:eastAsia="Arial" w:hAnsi="Arial" w:cs="Arial"/>
          <w:sz w:val="22"/>
          <w:szCs w:val="22"/>
        </w:rPr>
        <w:t>shale</w:t>
      </w:r>
      <w:proofErr w:type="spellEnd"/>
      <w:r w:rsidRPr="000C1D0B">
        <w:rPr>
          <w:rFonts w:ascii="Arial" w:eastAsia="Arial" w:hAnsi="Arial" w:cs="Arial"/>
          <w:sz w:val="22"/>
          <w:szCs w:val="22"/>
        </w:rPr>
        <w:t>, gas natural y gas no asociado y los pozos para la extracción de cualquier hidrocarburo, se cobrará anualmente la siguiente tarifa: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1.- Edificación para la extracción de gas de </w:t>
      </w:r>
      <w:proofErr w:type="spellStart"/>
      <w:r w:rsidRPr="000C1D0B">
        <w:rPr>
          <w:rFonts w:ascii="Arial" w:eastAsia="Arial" w:hAnsi="Arial" w:cs="Arial"/>
          <w:sz w:val="22"/>
          <w:szCs w:val="22"/>
        </w:rPr>
        <w:t>lutitas</w:t>
      </w:r>
      <w:proofErr w:type="spellEnd"/>
      <w:r w:rsidRPr="000C1D0B">
        <w:rPr>
          <w:rFonts w:ascii="Arial" w:eastAsia="Arial" w:hAnsi="Arial" w:cs="Arial"/>
          <w:sz w:val="22"/>
          <w:szCs w:val="22"/>
        </w:rPr>
        <w:t xml:space="preserve"> o gas </w:t>
      </w:r>
      <w:proofErr w:type="spellStart"/>
      <w:r w:rsidRPr="000C1D0B">
        <w:rPr>
          <w:rFonts w:ascii="Arial" w:eastAsia="Arial" w:hAnsi="Arial" w:cs="Arial"/>
          <w:sz w:val="22"/>
          <w:szCs w:val="22"/>
        </w:rPr>
        <w:t>shale</w:t>
      </w:r>
      <w:proofErr w:type="spellEnd"/>
      <w:r w:rsidRPr="000C1D0B">
        <w:rPr>
          <w:rFonts w:ascii="Arial" w:eastAsia="Arial" w:hAnsi="Arial" w:cs="Arial"/>
          <w:sz w:val="22"/>
          <w:szCs w:val="22"/>
        </w:rPr>
        <w:t xml:space="preserve"> $ 39,005.00 por cada unidad. </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2.-Edificación productora de energía termoeléctrica, térmica solar, hidroeléctrica, eólica, fotovoltaica, aerogeneradores o similares, $ 39,797.00 por cada aerogenerador o unidad.</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3.- Edificación para la extracción de Gas Natural $39,797.00 por cada unidad.</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4.- Edificación para la extracción de Gas No Asociado $ 39,797.00 por cada unidad.</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5.-Por perforación en pozos verticales y direccionales en el área específica a Yacimientos Convencionales (Roca Reservorio) en Trampas Estructurales en el que se encuentre el hidrocarburo $ 39,797.00 por cada pozo.</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6.- Por perforación de pozo para la extracción de cualquier hidrocarburo $39,797.00 por cada pozo.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IV.- Por la expedición de los dictámenes necesarios para la expedición de la licencia de funcionamiento mercantil se cobrará lo siguiente:</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1.- Dictamen de Protección Civil $ 192.00.</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2.- Dictamen de Ecología $ 153.00.</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3.- Dictamen de Salubridad $ 140.00.</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4.- Dictamen de Agua $ 127.00.</w:t>
      </w:r>
    </w:p>
    <w:p w:rsidR="000C1D0B" w:rsidRDefault="000C1D0B" w:rsidP="000C1D0B">
      <w:pPr>
        <w:jc w:val="both"/>
        <w:rPr>
          <w:rFonts w:ascii="Arial" w:eastAsia="Arial" w:hAnsi="Arial" w:cs="Arial"/>
          <w:sz w:val="22"/>
          <w:szCs w:val="22"/>
        </w:rPr>
      </w:pPr>
    </w:p>
    <w:p w:rsidR="000C1D0B" w:rsidRDefault="000C1D0B" w:rsidP="000C1D0B">
      <w:pPr>
        <w:jc w:val="both"/>
        <w:rPr>
          <w:rFonts w:ascii="Arial" w:eastAsia="Arial" w:hAnsi="Arial" w:cs="Arial"/>
          <w:sz w:val="22"/>
          <w:szCs w:val="22"/>
        </w:rPr>
      </w:pPr>
    </w:p>
    <w:p w:rsidR="000C1D0B" w:rsidRDefault="000C1D0B" w:rsidP="000C1D0B">
      <w:pPr>
        <w:jc w:val="both"/>
        <w:rPr>
          <w:rFonts w:ascii="Arial" w:eastAsia="Arial" w:hAnsi="Arial" w:cs="Arial"/>
          <w:sz w:val="22"/>
          <w:szCs w:val="22"/>
        </w:rPr>
      </w:pPr>
    </w:p>
    <w:p w:rsid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lastRenderedPageBreak/>
        <w:t>CAPÍTULO NOVENO</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DE LOS DERECHOS POR EL USO O APROVECHAMIENTO</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DE BIENES DEL DOMINIO PÚBLICO DEL MUNICIPIO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SECCIÓN I</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DE LOS SERVICIOS DE ARRASTRE Y ALMACENAJE</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b/>
          <w:sz w:val="22"/>
          <w:szCs w:val="22"/>
        </w:rPr>
        <w:t>ARTÍCULO 39.-</w:t>
      </w:r>
      <w:r w:rsidRPr="000C1D0B">
        <w:rPr>
          <w:rFonts w:ascii="Arial" w:eastAsia="Arial" w:hAnsi="Arial" w:cs="Arial"/>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El pago de estos derechos se hará una vez proporcionado el servicio, de acuerdo a las cuotas siguientes: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 Servicios prestados por grúas del Municipio $ 651.00.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II.- Almacenaje de bienes muebles: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1.- Bicicleta</w:t>
      </w:r>
      <w:r w:rsidRPr="000C1D0B">
        <w:rPr>
          <w:rFonts w:ascii="Arial" w:eastAsia="Arial" w:hAnsi="Arial" w:cs="Arial"/>
          <w:sz w:val="22"/>
          <w:szCs w:val="22"/>
        </w:rPr>
        <w:tab/>
        <w:t>$   13.00 por día.</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2.- Automóviles</w:t>
      </w:r>
      <w:r w:rsidRPr="000C1D0B">
        <w:rPr>
          <w:rFonts w:ascii="Arial" w:eastAsia="Arial" w:hAnsi="Arial" w:cs="Arial"/>
          <w:sz w:val="22"/>
          <w:szCs w:val="22"/>
        </w:rPr>
        <w:tab/>
        <w:t>$   41.00 por día.</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3.- Motos</w:t>
      </w:r>
      <w:r w:rsidRPr="000C1D0B">
        <w:rPr>
          <w:rFonts w:ascii="Arial" w:eastAsia="Arial" w:hAnsi="Arial" w:cs="Arial"/>
          <w:sz w:val="22"/>
          <w:szCs w:val="22"/>
        </w:rPr>
        <w:tab/>
        <w:t xml:space="preserve">$   19.00 por día. </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4.- Camionetas</w:t>
      </w:r>
      <w:r w:rsidRPr="000C1D0B">
        <w:rPr>
          <w:rFonts w:ascii="Arial" w:eastAsia="Arial" w:hAnsi="Arial" w:cs="Arial"/>
          <w:sz w:val="22"/>
          <w:szCs w:val="22"/>
        </w:rPr>
        <w:tab/>
        <w:t>$   52.00 por día.</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5.- Camiones</w:t>
      </w:r>
      <w:r w:rsidRPr="000C1D0B">
        <w:rPr>
          <w:rFonts w:ascii="Arial" w:eastAsia="Arial" w:hAnsi="Arial" w:cs="Arial"/>
          <w:sz w:val="22"/>
          <w:szCs w:val="22"/>
        </w:rPr>
        <w:tab/>
        <w:t>$   101.00 por día.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III.- Traslado de bienes $ 101.00.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SECCIÓN II</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PROVENIENTES DE LA OCUPACIÓN DE LAS VÍAS PÚBLICAS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b/>
          <w:sz w:val="22"/>
          <w:szCs w:val="22"/>
        </w:rPr>
        <w:t>ARTÍCULO 40.-</w:t>
      </w:r>
      <w:r w:rsidRPr="000C1D0B">
        <w:rPr>
          <w:rFonts w:ascii="Arial" w:eastAsia="Arial" w:hAnsi="Arial" w:cs="Arial"/>
          <w:sz w:val="22"/>
          <w:szCs w:val="22"/>
        </w:rPr>
        <w:t xml:space="preserve"> Son objeto de estos derechos, la ocupación temporal de la superficie limitada bajo el control del Municipio, para el estacionamiento de vehículos, o que mantengan instalaciones permanentes o semipermanentes.</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  </w:t>
      </w:r>
    </w:p>
    <w:p w:rsidR="000C1D0B" w:rsidRPr="000C1D0B" w:rsidRDefault="000C1D0B" w:rsidP="000C1D0B">
      <w:pPr>
        <w:jc w:val="both"/>
        <w:rPr>
          <w:rFonts w:ascii="Arial" w:eastAsia="Arial" w:hAnsi="Arial" w:cs="Arial"/>
          <w:sz w:val="22"/>
          <w:szCs w:val="22"/>
        </w:rPr>
      </w:pPr>
      <w:r w:rsidRPr="000C1D0B">
        <w:rPr>
          <w:rFonts w:ascii="Arial" w:eastAsia="Arial" w:hAnsi="Arial" w:cs="Arial"/>
          <w:b/>
          <w:sz w:val="22"/>
          <w:szCs w:val="22"/>
        </w:rPr>
        <w:t>ARTÍCULO 41.-</w:t>
      </w:r>
      <w:r w:rsidRPr="000C1D0B">
        <w:rPr>
          <w:rFonts w:ascii="Arial" w:eastAsia="Arial" w:hAnsi="Arial" w:cs="Arial"/>
          <w:sz w:val="22"/>
          <w:szCs w:val="22"/>
        </w:rPr>
        <w:t xml:space="preserve"> Los contribuyentes de los derechos de ocupación de la vía pública cubrirán las tarifas siguientes conforme a los conceptos señalados: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 Organismos descentralizados del gobierno federal, estatal o municipal y las personas físicas o morales con toda clase de construcciones permanentes o semipermanentes en la vía pública, pagarán $3.00 mensual por cada metro cuadrado o fracción.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II.- Los propietarios o poseedores de vehículos de alquiler o camiones de carga que ocupen una superficie limitada bajo el control del Municipio $ 52.00 por ocasión.</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lastRenderedPageBreak/>
        <w:t>SECCIÓN III</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PROVENIENTES DEL USO DE LAS PENSIONES MUNICIPALES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b/>
          <w:sz w:val="22"/>
          <w:szCs w:val="22"/>
        </w:rPr>
        <w:t>ARTÍCULO 42.-</w:t>
      </w:r>
      <w:r w:rsidRPr="000C1D0B">
        <w:rPr>
          <w:rFonts w:ascii="Arial" w:eastAsia="Arial" w:hAnsi="Arial" w:cs="Arial"/>
          <w:sz w:val="22"/>
          <w:szCs w:val="22"/>
        </w:rPr>
        <w:t xml:space="preserve"> Es objeto de estos derechos, los servicios que presta el Municipio por la ocupación temporal de una superficie limitada en las pensiones municipales, la cuota será de $ 52.00 diarios.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TÍTULO TERCERO</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DE LOS INGRESOS NO TRIBUTARIOS</w:t>
      </w:r>
    </w:p>
    <w:p w:rsidR="000C1D0B" w:rsidRPr="000C1D0B" w:rsidRDefault="000C1D0B" w:rsidP="000C1D0B">
      <w:pPr>
        <w:jc w:val="center"/>
        <w:rPr>
          <w:rFonts w:ascii="Arial" w:eastAsia="Arial" w:hAnsi="Arial" w:cs="Arial"/>
          <w:b/>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CAPÍTULO PRIMERO</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DE LOS PRODUCTOS</w:t>
      </w:r>
    </w:p>
    <w:p w:rsidR="000C1D0B" w:rsidRPr="000C1D0B" w:rsidRDefault="000C1D0B" w:rsidP="000C1D0B">
      <w:pPr>
        <w:jc w:val="center"/>
        <w:rPr>
          <w:rFonts w:ascii="Arial" w:eastAsia="Arial" w:hAnsi="Arial" w:cs="Arial"/>
          <w:b/>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SECCIÓN I</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DISPOSICIONES GENERALES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b/>
          <w:sz w:val="22"/>
          <w:szCs w:val="22"/>
        </w:rPr>
        <w:t>ARTÍCULO 43.-</w:t>
      </w:r>
      <w:r w:rsidRPr="000C1D0B">
        <w:rPr>
          <w:rFonts w:ascii="Arial" w:eastAsia="Arial" w:hAnsi="Arial" w:cs="Arial"/>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 Por venta de vehículos o maquinaria chatarra, cuando así lo decida el ayuntamiento mediante acuerdo de cabildo indicando el costo de la operación.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SECCIÓN II</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PROVENIENTES DE LA VENTA O ARRENDAMIENTO</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DE LOTES Y GAVETAS DE LOS PANTEONES MUNICIPALES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b/>
          <w:sz w:val="22"/>
          <w:szCs w:val="22"/>
        </w:rPr>
        <w:t>ARTÍCULO 44.-</w:t>
      </w:r>
      <w:r w:rsidRPr="000C1D0B">
        <w:rPr>
          <w:rFonts w:ascii="Arial" w:eastAsia="Arial" w:hAnsi="Arial" w:cs="Arial"/>
          <w:sz w:val="22"/>
          <w:szCs w:val="22"/>
        </w:rPr>
        <w:t xml:space="preserve"> Son objeto de estos productos, la venta o arrendamiento de lotes y gavetas de los panteones municipales, de acuerdo a las siguientes tarifas: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   Uso de fosa a quinquenios</w:t>
      </w:r>
      <w:r w:rsidRPr="000C1D0B">
        <w:rPr>
          <w:rFonts w:ascii="Arial" w:eastAsia="Arial" w:hAnsi="Arial" w:cs="Arial"/>
          <w:sz w:val="22"/>
          <w:szCs w:val="22"/>
        </w:rPr>
        <w:tab/>
        <w:t>$   58.98 m2.</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II.-  Uso de fosa a perpetuidad</w:t>
      </w:r>
      <w:r w:rsidRPr="000C1D0B">
        <w:rPr>
          <w:rFonts w:ascii="Arial" w:eastAsia="Arial" w:hAnsi="Arial" w:cs="Arial"/>
          <w:sz w:val="22"/>
          <w:szCs w:val="22"/>
        </w:rPr>
        <w:tab/>
        <w:t>$ 195.88 m2.</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III.- Uso de gaveta a 5 años</w:t>
      </w:r>
      <w:r w:rsidRPr="000C1D0B">
        <w:rPr>
          <w:rFonts w:ascii="Arial" w:eastAsia="Arial" w:hAnsi="Arial" w:cs="Arial"/>
          <w:sz w:val="22"/>
          <w:szCs w:val="22"/>
        </w:rPr>
        <w:tab/>
        <w:t>$   69.55 m2.</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IV.- Uso de gaveta a perpetuidad</w:t>
      </w:r>
      <w:r w:rsidRPr="000C1D0B">
        <w:rPr>
          <w:rFonts w:ascii="Arial" w:eastAsia="Arial" w:hAnsi="Arial" w:cs="Arial"/>
          <w:sz w:val="22"/>
          <w:szCs w:val="22"/>
        </w:rPr>
        <w:tab/>
        <w:t>$ 195.88 m2.</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SECCIÓN III</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PROVENIENTES DEL ARRENDAMIENTO DE LOCALES</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UBICADOS EN LOS MERCADOS MUNICIPALES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b/>
          <w:sz w:val="22"/>
          <w:szCs w:val="22"/>
        </w:rPr>
        <w:t>ARTÍCULO 45.-</w:t>
      </w:r>
      <w:r w:rsidRPr="000C1D0B">
        <w:rPr>
          <w:rFonts w:ascii="Arial" w:eastAsia="Arial" w:hAnsi="Arial" w:cs="Arial"/>
          <w:sz w:val="22"/>
          <w:szCs w:val="22"/>
        </w:rPr>
        <w:t xml:space="preserve"> Es objeto de estos productos, el arrendamiento de locales ubicados en los mercados municipales, la cuota será de $ 161.00 mensual.</w:t>
      </w:r>
    </w:p>
    <w:p w:rsidR="000C1D0B" w:rsidRDefault="000C1D0B" w:rsidP="000C1D0B">
      <w:pPr>
        <w:jc w:val="both"/>
        <w:rPr>
          <w:rFonts w:ascii="Arial" w:eastAsia="Arial" w:hAnsi="Arial" w:cs="Arial"/>
          <w:sz w:val="22"/>
          <w:szCs w:val="22"/>
        </w:rPr>
      </w:pPr>
    </w:p>
    <w:p w:rsid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lastRenderedPageBreak/>
        <w:t>SECCIÓN IV</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OTROS PRODUCTOS</w:t>
      </w:r>
    </w:p>
    <w:p w:rsidR="000C1D0B" w:rsidRPr="000C1D0B" w:rsidRDefault="000C1D0B" w:rsidP="000C1D0B">
      <w:pPr>
        <w:jc w:val="both"/>
        <w:rPr>
          <w:rFonts w:ascii="Arial" w:eastAsia="Arial" w:hAnsi="Arial" w:cs="Arial"/>
          <w:b/>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b/>
          <w:sz w:val="22"/>
          <w:szCs w:val="22"/>
        </w:rPr>
        <w:t>ARTÍCULO 46.-</w:t>
      </w:r>
      <w:r w:rsidRPr="000C1D0B">
        <w:rPr>
          <w:rFonts w:ascii="Arial" w:eastAsia="Arial" w:hAnsi="Arial" w:cs="Arial"/>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 Por la renta del auditorio se cobrará de la siguiente manera: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1.- Renta para eventos con fin lucrativo (exceptuando sala de conferencias) $ 15,360.00.</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2.- Renta para evento sin fin lucrativo (exceptuando sala de conferencias) $ 12,801.00.</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3.- Sala de conferencias en el Auditorio Municipal $ 5,120.00.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CAPÍTULO SEGUNDO</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DE LOS APROVECHAMIENTOS</w:t>
      </w:r>
    </w:p>
    <w:p w:rsidR="000C1D0B" w:rsidRPr="000C1D0B" w:rsidRDefault="000C1D0B" w:rsidP="000C1D0B">
      <w:pPr>
        <w:jc w:val="center"/>
        <w:rPr>
          <w:rFonts w:ascii="Arial" w:eastAsia="Arial" w:hAnsi="Arial" w:cs="Arial"/>
          <w:b/>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SECCIÓN I</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DISPOSICIONES GENERALES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b/>
          <w:sz w:val="22"/>
          <w:szCs w:val="22"/>
        </w:rPr>
        <w:t>ARTÍCULO 47.-</w:t>
      </w:r>
      <w:r w:rsidRPr="000C1D0B">
        <w:rPr>
          <w:rFonts w:ascii="Arial" w:eastAsia="Arial" w:hAnsi="Arial" w:cs="Arial"/>
          <w:sz w:val="22"/>
          <w:szCs w:val="22"/>
        </w:rPr>
        <w:t xml:space="preserve"> Se clasifican como aprovechamientos los ingresos que perciba el Municipio por los siguientes conceptos: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 Ingresos por sanciones administrativas.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II. La adjudicación a favor del fisco de bienes abandonados.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III. Ingresos por transferencia que perciba el Municipio: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Cesiones, herencias, legados, o donaciones.</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Adjudicaciones en favor del Municipio.</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c). Aportaciones y subsidios de otro nivel de gobierno u organismos públicos o privados.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SECCIÓN II</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DE LOS INGRESOS POR TRANSFERENCIA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b/>
          <w:sz w:val="22"/>
          <w:szCs w:val="22"/>
        </w:rPr>
        <w:t>ARTÍCULO 48.-</w:t>
      </w:r>
      <w:r w:rsidRPr="000C1D0B">
        <w:rPr>
          <w:rFonts w:ascii="Arial" w:eastAsia="Arial" w:hAnsi="Arial" w:cs="Arial"/>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lastRenderedPageBreak/>
        <w:t>SECCIÓN III</w:t>
      </w:r>
    </w:p>
    <w:p w:rsidR="000C1D0B" w:rsidRPr="000C1D0B" w:rsidRDefault="000C1D0B" w:rsidP="000C1D0B">
      <w:pPr>
        <w:jc w:val="center"/>
        <w:rPr>
          <w:rFonts w:ascii="Arial" w:eastAsia="Arial" w:hAnsi="Arial" w:cs="Arial"/>
          <w:b/>
          <w:sz w:val="22"/>
          <w:szCs w:val="22"/>
        </w:rPr>
      </w:pPr>
      <w:r w:rsidRPr="000C1D0B">
        <w:rPr>
          <w:rFonts w:ascii="Arial" w:eastAsia="Arial" w:hAnsi="Arial" w:cs="Arial"/>
          <w:b/>
          <w:sz w:val="22"/>
          <w:szCs w:val="22"/>
        </w:rPr>
        <w:t>DE LOS INGRESOS DERIVADOS DE SANCIONES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center"/>
        <w:rPr>
          <w:rFonts w:ascii="Arial" w:eastAsia="Arial" w:hAnsi="Arial" w:cs="Arial"/>
          <w:sz w:val="22"/>
          <w:szCs w:val="22"/>
        </w:rPr>
      </w:pPr>
      <w:r w:rsidRPr="000C1D0B">
        <w:rPr>
          <w:rFonts w:ascii="Arial" w:eastAsia="Arial" w:hAnsi="Arial" w:cs="Arial"/>
          <w:b/>
          <w:sz w:val="22"/>
          <w:szCs w:val="22"/>
        </w:rPr>
        <w:t>ARTÍCULO 49.-</w:t>
      </w:r>
      <w:r w:rsidRPr="000C1D0B">
        <w:rPr>
          <w:rFonts w:ascii="Arial" w:eastAsia="Arial" w:hAnsi="Arial" w:cs="Arial"/>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 xml:space="preserve">ARTÍCULO 50.- </w:t>
      </w:r>
      <w:r w:rsidRPr="000C1D0B">
        <w:rPr>
          <w:rFonts w:ascii="Arial" w:eastAsia="Arial" w:hAnsi="Arial" w:cs="Arial"/>
          <w:sz w:val="22"/>
          <w:szCs w:val="22"/>
        </w:rPr>
        <w:t>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ARTÍCULO 51.-</w:t>
      </w:r>
      <w:r w:rsidRPr="000C1D0B">
        <w:rPr>
          <w:rFonts w:ascii="Arial" w:eastAsia="Arial" w:hAnsi="Arial" w:cs="Arial"/>
          <w:sz w:val="22"/>
          <w:szCs w:val="22"/>
        </w:rPr>
        <w:t xml:space="preserve"> Los montos aplicables por concepto de multas estarán determinados por los reglamentos y demás disposiciones municipales que contemplen las infracciones cometidas.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ARTÍCULO 52.-</w:t>
      </w:r>
      <w:r w:rsidRPr="000C1D0B">
        <w:rPr>
          <w:rFonts w:ascii="Arial" w:eastAsia="Arial" w:hAnsi="Arial" w:cs="Arial"/>
          <w:sz w:val="22"/>
          <w:szCs w:val="22"/>
        </w:rPr>
        <w:t xml:space="preserve"> Los ingresos, que perciba el municipio por concepto de sanciones administrativas y fiscales, serán los siguientes: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9007AB">
        <w:rPr>
          <w:rFonts w:ascii="Arial" w:eastAsia="Arial" w:hAnsi="Arial" w:cs="Arial"/>
          <w:b/>
          <w:sz w:val="22"/>
          <w:szCs w:val="22"/>
        </w:rPr>
        <w:t>I.-</w:t>
      </w:r>
      <w:r w:rsidRPr="000C1D0B">
        <w:rPr>
          <w:rFonts w:ascii="Arial" w:eastAsia="Arial" w:hAnsi="Arial" w:cs="Arial"/>
          <w:sz w:val="22"/>
          <w:szCs w:val="22"/>
        </w:rPr>
        <w:t xml:space="preserve"> De 10 a 50 Unidades de Medida y Actualización (UMA) a las infracciones siguientes: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1.- Las cometidas por los sujetos pasivos de una obligación fiscal consistentes en: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Presentar los avisos, declaraciones, solicitudes, datos, libros, informes, copias o documentos, alterados, falsificados, incompletos o con errores que traigan consigo la evasión de una obligación fiscal.</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No dar aviso de cambio de domicilio de los establecimientos donde se enajenan bebidas alcohólicas, así como el cambio del nombre del titular de los derechos de la licencia para el funcionamiento de dichos establecimientos.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d).- No presentar, o hacerlo extemporáneamente, los  avisos, declaraciones, solicitudes, datos, informes, copias, libros o documentos que prevengan las disposiciones fiscales o no aclararlos cuando las autoridades fiscales lo soliciten.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e).- Faltar a la obligación de extender o exigir recibos, facturas o cualesquiera documentos que señalen las Leyes Fiscales.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f).- No pagar los créditos fiscales dentro de los plazos señalados por las Leyes Fiscales.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g) No contar con Licencia de Funcionamiento Mercantil y estar operando.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lastRenderedPageBreak/>
        <w:t>2.- Las cometidas por jueces, encargados de los registros públicos, notarios, corredores y en general a los funcionarios que tengan fe pública consistente en: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Proporcionar los informes, datos o documentos alterados o falsificados.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b).- Extender constancia de haberse cumplido con las obligaciones fiscales en los actos en que intervengan, cuando no proceda su otorgamiento.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3.- Las cometidas por funcionarios y empleados públicos consistentes en: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Alterar documentos fiscales que tengan en su poder.</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Asentar falsamente que se dio cumplimiento a las disposiciones fiscales o que se practicaron  visitas de auditoría o inspección o incluir datos falsos en las actas relativas.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4.- Las cometidas por terceros consistentes en: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Consentir o tolerar que se inscriban a su nombre negociaciones ajenas o percibir a nombre propio ingresos gravables que correspondan a otra persona, cuando esto último origine la evasión de impuestos.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Presentar los avisos, informes, datos o documentos que le sean solicitados alterados, falsificados, incompletos o inexactos.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9007AB">
        <w:rPr>
          <w:rFonts w:ascii="Arial" w:eastAsia="Arial" w:hAnsi="Arial" w:cs="Arial"/>
          <w:b/>
          <w:sz w:val="22"/>
          <w:szCs w:val="22"/>
        </w:rPr>
        <w:t>II.-</w:t>
      </w:r>
      <w:r w:rsidRPr="000C1D0B">
        <w:rPr>
          <w:rFonts w:ascii="Arial" w:eastAsia="Arial" w:hAnsi="Arial" w:cs="Arial"/>
          <w:sz w:val="22"/>
          <w:szCs w:val="22"/>
        </w:rPr>
        <w:t xml:space="preserve"> De 20 a 100 Unidades de Medida y Actualización (UMA) a las infracciones siguientes: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1.- Las cometidas por los sujetos pasivos de una obligación fiscal consistentes en: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Utilizar interpósita persona para manifestar negociaciones propias o para percibir ingresos gravables dejando de pagar las contribuciones.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c).- No contar con la licencia y la autorización anual correspondiente para la colocación de anuncios publicitarios.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d) A los fraccionadores que no presenten en Tesorería Municipal Contratos de Agua y Drenaje por cada una de las viviendas terminadas.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lastRenderedPageBreak/>
        <w:t>2.- Las cometidas por jueces, encargados de los registros públicos, notarios, corredores y en general a los funcionarios que tengan fe pública consistente en: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a).- Expedir testimonios de escrituras, documentos o minutas cuando no estén pagadas las contribuciones correspondientes.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3.- Las cometidas por funcionarios y empleados públicos consistentes en: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a). - Faltar a la obligación de guardar secreto respecto de los asuntos que conozca, revelar los datos declarados por los contribuyentes o aprovecharse de ellos.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 Facilitar o permitir la alteración de las declaraciones, avisos o cualquier otro documento. Cooperar en cualquier forma para que se eludan las prestaciones fiscales.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III.-</w:t>
      </w:r>
      <w:r w:rsidRPr="000C1D0B">
        <w:rPr>
          <w:rFonts w:ascii="Arial" w:eastAsia="Arial" w:hAnsi="Arial" w:cs="Arial"/>
          <w:sz w:val="22"/>
          <w:szCs w:val="22"/>
        </w:rPr>
        <w:t xml:space="preserve"> De 100 a 200 Unidades de Medida y Actualización (UMA) a las infracciones siguientes: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1.- Las cometidas por los sujetos pasivos de una obligación fiscal consistentes en: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 Eludir el pago de créditos fiscales mediante inexactitudes, simulaciones, falsificaciones, omisiones u otras maniobras semejantes.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2.- Las cometidas por los funcionarios y empleados públicos consistentes: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 Practicar visitas domiciliarias de auditoría, inspecciones o verificaciones sin que exista orden emitida por autoridad competente.</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Las multas señaladas en esta fracción, se impondrán únicamente en el caso de que no pueda precisarse el monto de la prestación fiscal omitida, de lo contrario la multa será de uno a tres tantos de la misma.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IV.-</w:t>
      </w:r>
      <w:r w:rsidRPr="000C1D0B">
        <w:rPr>
          <w:rFonts w:ascii="Arial" w:eastAsia="Arial" w:hAnsi="Arial" w:cs="Arial"/>
          <w:sz w:val="22"/>
          <w:szCs w:val="22"/>
        </w:rPr>
        <w:t xml:space="preserve"> De 100 a 300 Unidades de Medida y Actualización (UMA) a las infracciones siguientes: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1.- Las cometidas por los sujetos pasivos de una obligación fiscal consistentes en: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a). - Enajenar bebidas alcohólicas sin contar con la licencia o autorización o su refrendo anual correspondiente.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2.- Las cometidas por jueces, encargados de los registros públicos, notarios, corredores y en general a los funcionarios que tengan fe pública consistente en: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lastRenderedPageBreak/>
        <w:t>a). - Inscribir o registrar los documentos, instrumentos o libros, sin la constancia de haberse pagado el gravamen correspondiente.</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 </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 No proporcionar informes o datos, no exhibir documentos cuando deban hacerlo en los términos que fijen las disposiciones fiscales o cuando lo exijan las autoridades competentes, o presentarlos incompletos o inexactos.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3.- Las cometidas por funcionarios y empleados públicos consistentes en: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a). - Extender actas, legalizar firmas, expedir certificados o certificaciones autorizar documentos o inscribirlos o registrarlos, sin estar cubiertos los impuestos o derechos que en cada caso procedan o cuando no se exhiban las constancias respectivas.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4.- Las cometidas por terceros consistentes en: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a). - No proporcionar avisos, informes, datos o documentos o no exhibirlos en los términos fijados por las disposiciones fiscales o cuando las autoridades lo exijan con apoyo a sus facultades legales. No aclararlos cuando las mismas autoridades lo soliciten.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V.-</w:t>
      </w:r>
      <w:r w:rsidRPr="000C1D0B">
        <w:rPr>
          <w:rFonts w:ascii="Arial" w:eastAsia="Arial" w:hAnsi="Arial" w:cs="Arial"/>
          <w:sz w:val="22"/>
          <w:szCs w:val="22"/>
        </w:rPr>
        <w:t xml:space="preserve"> Traspasar una licencia de funcionamiento, sin la autorización de la Autoridad Municipal, multa de $540.60 a $ 575.00. En caso de reincidencia, se aplicarán las siguientes sanciones: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Cuando se reincida por primera vez, se duplicará la sanción establecida en la partida anterior y se clausurará el establecimiento hasta por 30 días.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Si reincide por segunda vez, o más veces, se clausurará definitivamente el establecimiento y se aplicará una multa de $ 5,688.00 a $ 5,981.00.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VI.-</w:t>
      </w:r>
      <w:r w:rsidRPr="000C1D0B">
        <w:rPr>
          <w:rFonts w:ascii="Arial" w:eastAsia="Arial" w:hAnsi="Arial" w:cs="Arial"/>
          <w:sz w:val="22"/>
          <w:szCs w:val="22"/>
        </w:rPr>
        <w:t xml:space="preserve"> El cambio de domicilio fiscal sin previa autorización de la Autoridad Municipal, multa de $ 544.00 a $ 591.00. En caso de reincidencia, se aplicarán las siguientes sanciones: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Cuando se reincida por primera vez, se duplicará la sanción establecida en la partida anterior y se clausurará el establecimiento hasta por 30 días.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Si reincide por segunda vez, o más veces, se clausurará definitivamente el establecimiento y se aplicará una multa de $ 5,584.00 a $ 5,981.00.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lastRenderedPageBreak/>
        <w:t>VII.-</w:t>
      </w:r>
      <w:r w:rsidRPr="000C1D0B">
        <w:rPr>
          <w:rFonts w:ascii="Arial" w:eastAsia="Arial" w:hAnsi="Arial" w:cs="Arial"/>
          <w:sz w:val="22"/>
          <w:szCs w:val="22"/>
        </w:rPr>
        <w:t xml:space="preserve"> La presentación extemporánea de las manifestaciones de cambio de nombre o razón social, de domicilio o de la suspensión de funcionamiento del negocio, multa de $ 830.00 a $ 869.00. En caso de reincidencia, se aplicarán las siguientes sanciones: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Cuando se reincida por primera vez, se duplicará la sanción establecida en la partida anterior y se clausurará el establecimiento hasta por 30 días.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Si reincide por segunda vez, o más veces, se clausurará definitivamente el establecimiento y se aplicará una multa de $ 5,584.00 a $ 5,981.00.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VIII.-</w:t>
      </w:r>
      <w:r w:rsidRPr="000C1D0B">
        <w:rPr>
          <w:rFonts w:ascii="Arial" w:eastAsia="Arial" w:hAnsi="Arial" w:cs="Arial"/>
          <w:sz w:val="22"/>
          <w:szCs w:val="22"/>
        </w:rPr>
        <w:t xml:space="preserve"> La violación de las disposiciones contenidas al caso en la Ley para la Atención, Tratamiento y Adaptación de Menores en el Estado de Coahuila de Zaragoza, multa de $ 831.00 a $ 869.00 sin perjuicio de responsabilidad penal en que pudieren haber incurrido. En caso de reincidencia, se aplicarán las siguientes sanciones: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Cuando se reincida por primera vez, se duplicará la sanción establecida en la partida anterior y se clausurará el establecimiento hasta por 30 días.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Si reincide por segunda vez, o más veces, se clausurará definitivamente el establecimiento y se aplicará una multa de $ 5,584.00 a $ 5,981.00.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IX.-</w:t>
      </w:r>
      <w:r w:rsidRPr="000C1D0B">
        <w:rPr>
          <w:rFonts w:ascii="Arial" w:eastAsia="Arial" w:hAnsi="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5 a 10 Unidades de Medida y Actualización (UMA).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w:t>
      </w:r>
      <w:r w:rsidRPr="000C1D0B">
        <w:rPr>
          <w:rFonts w:ascii="Arial" w:eastAsia="Arial" w:hAnsi="Arial" w:cs="Arial"/>
          <w:sz w:val="22"/>
          <w:szCs w:val="22"/>
        </w:rPr>
        <w:t xml:space="preserve"> La violación a la reglamentación sobre establecimiento que expendan bebidas alcohólicas que formule la Autoridad Municipal, se sancionarán con una multa en Unidades de Medida y Actualización (UMA) las siguientes: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1. De 100 hasta 400 Unidades de Medida y Actualización (UMA), al expendedor que sea sorprendido cometiendo las siguientes infracciones: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Abstenerse de informar a la autoridad competente y/o tolerar acontecimientos que dañen la integridad física de los clientes en su establecimiento;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Operar en alguna modalidad distinta a la licencia autorizada;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c) Utilizar la vía pública para la venta de los productos con contenido alcohólico o para la preparación de alimentos;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d) Vender bajo la modalidad de pago por una cuota fija y consumo libre;</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e) Servir bebidas alcohólicas para que sean consumidas en el exterior del establecimiento.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2. De 100 hasta 400 Unidades de Medida y Actualización (UMA), para aquel expendedor que sea sorprendido cometiendo las siguientes infracciones: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Permitir el acceso a menores en establecimientos no autorizados;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Permitir el acceso a hombres o mujeres, según sea el caso, cuando esté prohibido por el giro del establecimiento;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c) Vender bebidas fermentadas, destiladas y/o licores fuera de los horarios, días o lugares establecidos;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d) Permitir el consumo en el interior de los establecimientos cuando se cuente con licencias para venta en envase cerrado; y</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e) Permitir el acceso a miembros de la fuerza armada o policiaca que con uniforme de la corporación a que pertenecen, consuman productos con contenido alcohólico.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f) Vender bebidas fermentadas, destiladas y/o licores, así como cigarros a menores de edad.</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 xml:space="preserve">3. De 100 hasta 400 Unidades de Medida y Actualización (UMA), a los expendedores que sean sorprendidos cometiendo las siguientes infracciones: </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Vender bebidas fermentadas, destiladas y/o licores en modalidad distinta a las contempladas en este Reglamento o sin la licencia y/o refrendo correspondiente.</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En el caso del supuesto al que se refiere este numeral, podrá la autoridad imponer además de la sanción, la clausura temporal hasta por 30 días.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4. De 15 hasta 30 Unidades de Medida y Actualización (UMA) a quien:</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a) Ingieran bebidas alcohólicas en vehículos durante su trayecto; y</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b) Adquiera bebidas alcohólicas en establecimientos o en horarios no autorizados.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XI.-</w:t>
      </w:r>
      <w:r w:rsidRPr="000C1D0B">
        <w:rPr>
          <w:rFonts w:ascii="Arial" w:eastAsia="Arial" w:hAnsi="Arial" w:cs="Arial"/>
          <w:sz w:val="22"/>
          <w:szCs w:val="22"/>
        </w:rPr>
        <w:t xml:space="preserve"> La construcción o reparación de fachadas o marquesinas que puedan significar un peligro para la circulación en las banquetas, deberán ser protegidas con el máximo de seguridad para los peatones, quedando totalmente prohibido obstruir la banqueta que dificulte la circulación. Los infractores de esta disposición serán sancionados con multas de $ 226.00 a $ 237.00 sin perjuicio de construir la obra de protección a su cargo.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XII.-</w:t>
      </w:r>
      <w:r w:rsidRPr="000C1D0B">
        <w:rPr>
          <w:rFonts w:ascii="Arial" w:eastAsia="Arial" w:hAnsi="Arial" w:cs="Arial"/>
          <w:sz w:val="22"/>
          <w:szCs w:val="22"/>
        </w:rPr>
        <w:t xml:space="preserve"> Se sancionará de $ 758.00 a $ 785.00 a las personas que no mantengan limpios los lotes baldíos, usos y colindancias con la vía pública, cuando el Departamento de Obras Públicas lo requiera.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lastRenderedPageBreak/>
        <w:t>XIII.-</w:t>
      </w:r>
      <w:r w:rsidRPr="000C1D0B">
        <w:rPr>
          <w:rFonts w:ascii="Arial" w:eastAsia="Arial" w:hAnsi="Arial" w:cs="Arial"/>
          <w:sz w:val="22"/>
          <w:szCs w:val="22"/>
        </w:rPr>
        <w:t xml:space="preserve"> Los establecimientos que operen sin licencia, se harán acreedores a una multa de $ 379.00 a $393.00.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XIV.-</w:t>
      </w:r>
      <w:r w:rsidRPr="000C1D0B">
        <w:rPr>
          <w:rFonts w:ascii="Arial" w:eastAsia="Arial" w:hAnsi="Arial" w:cs="Arial"/>
          <w:sz w:val="22"/>
          <w:szCs w:val="22"/>
        </w:rPr>
        <w:t xml:space="preserve"> Los establecimientos que expendan bebidas alcohólicas y que operen sin licencia se harán acreedores a una sanción de $ 9,484.00 a $ 9,960.00.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XV.-</w:t>
      </w:r>
      <w:r w:rsidRPr="000C1D0B">
        <w:rPr>
          <w:rFonts w:ascii="Arial" w:eastAsia="Arial" w:hAnsi="Arial" w:cs="Arial"/>
          <w:sz w:val="22"/>
          <w:szCs w:val="22"/>
        </w:rPr>
        <w:t xml:space="preserve"> Quien viole sellos de clausura, se hará acreedor a una sanción de $ 9,484.00 a $ 9,960.00.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XVI.-</w:t>
      </w:r>
      <w:r w:rsidRPr="000C1D0B">
        <w:rPr>
          <w:rFonts w:ascii="Arial" w:eastAsia="Arial" w:hAnsi="Arial" w:cs="Arial"/>
          <w:sz w:val="22"/>
          <w:szCs w:val="22"/>
        </w:rPr>
        <w:t xml:space="preserve"> A quienes realicen matanza clandestina de animales se les sancionará con una multa de$ 1,896.00 a $ 1,990.00.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XVII.-</w:t>
      </w:r>
      <w:r w:rsidRPr="000C1D0B">
        <w:rPr>
          <w:rFonts w:ascii="Arial" w:eastAsia="Arial" w:hAnsi="Arial" w:cs="Arial"/>
          <w:sz w:val="22"/>
          <w:szCs w:val="22"/>
        </w:rPr>
        <w:t xml:space="preserve"> Se sancionará con una multa de $ 948.00 a $ 983.00 a quienes incurran en cualquiera de las conductas siguientes: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1.- Descuidar el aseo del tramo de calle y banqueta que corresponda a los propietarios o poseedores de casas, edificios, terrenos baldíos y establecimientos comerciales o industriales.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2.- Tirar escombros, ramas o cacharros fuera de contenedores de basura o desperdicios fuera de los lugares autorizados por el R. Ayuntamiento.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3.- Destruir los depósitos de basura instalados en la vía pública.</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4.- Regar el pavimento.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5.- Manchar, rallar o pintar bienes muebles o inmuebles públicos o privados, aparte condicionados a reparar el daño.</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XVIII.-</w:t>
      </w:r>
      <w:r w:rsidRPr="000C1D0B">
        <w:rPr>
          <w:rFonts w:ascii="Arial" w:eastAsia="Arial" w:hAnsi="Arial" w:cs="Arial"/>
          <w:sz w:val="22"/>
          <w:szCs w:val="22"/>
        </w:rPr>
        <w:t xml:space="preserve"> Por tirar basura en la vía pública o en lugares no autorizados para tal efecto por el R. Ayuntamiento, cobrará una multa de $ 252.00 a $ 982.00.</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XIX.-</w:t>
      </w:r>
      <w:r w:rsidRPr="000C1D0B">
        <w:rPr>
          <w:rFonts w:ascii="Arial" w:eastAsia="Arial" w:hAnsi="Arial" w:cs="Arial"/>
          <w:sz w:val="22"/>
          <w:szCs w:val="22"/>
        </w:rPr>
        <w:t xml:space="preserve"> Por fraccionamientos no autorizados, una multa de $ 263.00 a $ 296.00 por lote.</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XX.-</w:t>
      </w:r>
      <w:r w:rsidRPr="000C1D0B">
        <w:rPr>
          <w:rFonts w:ascii="Arial" w:eastAsia="Arial" w:hAnsi="Arial" w:cs="Arial"/>
          <w:sz w:val="22"/>
          <w:szCs w:val="22"/>
        </w:rPr>
        <w:t xml:space="preserve"> Por </w:t>
      </w:r>
      <w:proofErr w:type="spellStart"/>
      <w:r w:rsidRPr="000C1D0B">
        <w:rPr>
          <w:rFonts w:ascii="Arial" w:eastAsia="Arial" w:hAnsi="Arial" w:cs="Arial"/>
          <w:sz w:val="22"/>
          <w:szCs w:val="22"/>
        </w:rPr>
        <w:t>relotificación</w:t>
      </w:r>
      <w:proofErr w:type="spellEnd"/>
      <w:r w:rsidRPr="000C1D0B">
        <w:rPr>
          <w:rFonts w:ascii="Arial" w:eastAsia="Arial" w:hAnsi="Arial" w:cs="Arial"/>
          <w:sz w:val="22"/>
          <w:szCs w:val="22"/>
        </w:rPr>
        <w:t xml:space="preserve"> no autorizada, se cobrará una multa de $ 231.00 a $ 247.00 por lote.</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XXI.-</w:t>
      </w:r>
      <w:r w:rsidRPr="000C1D0B">
        <w:rPr>
          <w:rFonts w:ascii="Arial" w:eastAsia="Arial" w:hAnsi="Arial" w:cs="Arial"/>
          <w:sz w:val="22"/>
          <w:szCs w:val="22"/>
        </w:rPr>
        <w:t xml:space="preserve"> Se sancionará con una multa de $ 948.00 a $ 984.00 a las personas que sin autorización incurran en lo siguiente:</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1.- Demoliciones.</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2.- Excavaciones y obras de conducción.</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3.- Obras complementarias.</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4.- Obras completas.</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5.- Obras exteriores.</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6.- Albercas.</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lastRenderedPageBreak/>
        <w:t>7.- Por construir tapial para ocupación de la vía pública.</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8.- Revoltura de morteros o concretos en área pavimentadas.</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9.- Por no tener licencia o documentación en la obra.</w:t>
      </w:r>
    </w:p>
    <w:p w:rsidR="000C1D0B" w:rsidRPr="000C1D0B" w:rsidRDefault="000C1D0B" w:rsidP="000C1D0B">
      <w:pPr>
        <w:jc w:val="both"/>
        <w:rPr>
          <w:rFonts w:ascii="Arial" w:eastAsia="Arial" w:hAnsi="Arial" w:cs="Arial"/>
          <w:sz w:val="22"/>
          <w:szCs w:val="22"/>
        </w:rPr>
      </w:pPr>
      <w:r w:rsidRPr="000C1D0B">
        <w:rPr>
          <w:rFonts w:ascii="Arial" w:eastAsia="Arial" w:hAnsi="Arial" w:cs="Arial"/>
          <w:sz w:val="22"/>
          <w:szCs w:val="22"/>
        </w:rPr>
        <w:t>10.-Por no presentar el aviso de terminación de obras.</w:t>
      </w:r>
    </w:p>
    <w:p w:rsidR="000C1D0B" w:rsidRPr="000C1D0B" w:rsidRDefault="000C1D0B" w:rsidP="000C1D0B">
      <w:pPr>
        <w:jc w:val="both"/>
        <w:rPr>
          <w:rFonts w:ascii="Arial" w:eastAsia="Arial" w:hAnsi="Arial" w:cs="Arial"/>
          <w:sz w:val="22"/>
          <w:szCs w:val="22"/>
        </w:rPr>
      </w:pPr>
    </w:p>
    <w:p w:rsidR="000C1D0B" w:rsidRPr="000C1D0B" w:rsidRDefault="000C1D0B" w:rsidP="000C1D0B">
      <w:pPr>
        <w:jc w:val="both"/>
        <w:rPr>
          <w:rFonts w:ascii="Arial" w:eastAsia="Arial" w:hAnsi="Arial" w:cs="Arial"/>
          <w:sz w:val="22"/>
          <w:szCs w:val="22"/>
        </w:rPr>
      </w:pPr>
      <w:r w:rsidRPr="005020ED">
        <w:rPr>
          <w:rFonts w:ascii="Arial" w:eastAsia="Arial" w:hAnsi="Arial" w:cs="Arial"/>
          <w:b/>
          <w:sz w:val="22"/>
          <w:szCs w:val="22"/>
        </w:rPr>
        <w:t>XXII.-</w:t>
      </w:r>
      <w:r w:rsidRPr="000C1D0B">
        <w:rPr>
          <w:rFonts w:ascii="Arial" w:eastAsia="Arial" w:hAnsi="Arial" w:cs="Arial"/>
          <w:sz w:val="22"/>
          <w:szCs w:val="22"/>
        </w:rPr>
        <w:t xml:space="preserve"> En lo que se refiere a las faltas de bienestar colectivo, Seguridad Pública, Policía, Integridad de las personas, Propiedad Pública y Gobierno, esto se regirá por el Reglamento de Seguridad Pública, Tránsito y vialidad vigente.</w:t>
      </w:r>
    </w:p>
    <w:p w:rsidR="000C1D0B" w:rsidRPr="000C1D0B" w:rsidRDefault="000C1D0B" w:rsidP="000C1D0B">
      <w:pPr>
        <w:jc w:val="both"/>
        <w:rPr>
          <w:rFonts w:ascii="Arial" w:eastAsia="Arial" w:hAnsi="Arial" w:cs="Arial"/>
          <w:sz w:val="22"/>
          <w:szCs w:val="22"/>
        </w:rPr>
      </w:pPr>
    </w:p>
    <w:p w:rsidR="000C1D0B" w:rsidRDefault="000C1D0B" w:rsidP="000C1D0B">
      <w:pPr>
        <w:jc w:val="both"/>
        <w:rPr>
          <w:rFonts w:ascii="Arial" w:eastAsia="Arial" w:hAnsi="Arial" w:cs="Arial"/>
          <w:sz w:val="22"/>
          <w:szCs w:val="22"/>
        </w:rPr>
      </w:pPr>
      <w:r w:rsidRPr="005020ED">
        <w:rPr>
          <w:rFonts w:ascii="Arial" w:eastAsia="Arial" w:hAnsi="Arial" w:cs="Arial"/>
          <w:b/>
          <w:sz w:val="22"/>
          <w:szCs w:val="22"/>
        </w:rPr>
        <w:t>XXIII.-</w:t>
      </w:r>
      <w:r w:rsidRPr="000C1D0B">
        <w:rPr>
          <w:rFonts w:ascii="Arial" w:eastAsia="Arial" w:hAnsi="Arial" w:cs="Arial"/>
          <w:sz w:val="22"/>
          <w:szCs w:val="22"/>
        </w:rPr>
        <w:t xml:space="preserve"> Las infracciones se cobrarán de acuerdo a la siguiente relación en Unidades de Medida y Actualización (UMA):</w:t>
      </w:r>
    </w:p>
    <w:p w:rsidR="009D1581" w:rsidRDefault="009D1581" w:rsidP="004F2BAC">
      <w:pPr>
        <w:jc w:val="both"/>
        <w:rPr>
          <w:rFonts w:ascii="Arial" w:eastAsia="Arial" w:hAnsi="Arial" w:cs="Arial"/>
          <w:sz w:val="22"/>
          <w:szCs w:val="22"/>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6804"/>
        <w:gridCol w:w="709"/>
        <w:gridCol w:w="709"/>
      </w:tblGrid>
      <w:tr w:rsidR="005020ED" w:rsidTr="005020ED">
        <w:trPr>
          <w:trHeight w:val="225"/>
          <w:jc w:val="center"/>
        </w:trPr>
        <w:tc>
          <w:tcPr>
            <w:tcW w:w="562" w:type="dxa"/>
            <w:vMerge w:val="restart"/>
            <w:tcBorders>
              <w:top w:val="single" w:sz="4" w:space="0" w:color="000000"/>
              <w:left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16"/>
                <w:szCs w:val="16"/>
              </w:rPr>
            </w:pPr>
          </w:p>
        </w:tc>
        <w:tc>
          <w:tcPr>
            <w:tcW w:w="6804" w:type="dxa"/>
            <w:vMerge w:val="restart"/>
            <w:tcBorders>
              <w:top w:val="single" w:sz="4" w:space="0" w:color="000000"/>
              <w:left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16"/>
                <w:szCs w:val="16"/>
              </w:rPr>
            </w:pPr>
          </w:p>
          <w:p w:rsidR="005020ED" w:rsidRDefault="005020ED" w:rsidP="005020ED">
            <w:pPr>
              <w:tabs>
                <w:tab w:val="left" w:pos="650"/>
                <w:tab w:val="left" w:pos="4790"/>
              </w:tabs>
              <w:jc w:val="center"/>
              <w:rPr>
                <w:rFonts w:ascii="Arial" w:eastAsia="Arial" w:hAnsi="Arial" w:cs="Arial"/>
                <w:b/>
                <w:sz w:val="22"/>
                <w:szCs w:val="22"/>
              </w:rPr>
            </w:pPr>
            <w:r>
              <w:rPr>
                <w:rFonts w:ascii="Arial" w:eastAsia="Arial" w:hAnsi="Arial" w:cs="Arial"/>
                <w:b/>
                <w:sz w:val="22"/>
                <w:szCs w:val="22"/>
              </w:rPr>
              <w:t>INFRACCION</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b/>
                <w:sz w:val="22"/>
                <w:szCs w:val="22"/>
              </w:rPr>
            </w:pPr>
            <w:r>
              <w:rPr>
                <w:rFonts w:ascii="Arial" w:eastAsia="Arial" w:hAnsi="Arial" w:cs="Arial"/>
                <w:b/>
                <w:sz w:val="22"/>
                <w:szCs w:val="22"/>
              </w:rPr>
              <w:t>U.M.A.</w:t>
            </w:r>
          </w:p>
        </w:tc>
      </w:tr>
      <w:tr w:rsidR="005020ED" w:rsidTr="005020ED">
        <w:trPr>
          <w:trHeight w:val="285"/>
          <w:jc w:val="center"/>
        </w:trPr>
        <w:tc>
          <w:tcPr>
            <w:tcW w:w="562" w:type="dxa"/>
            <w:vMerge/>
            <w:tcBorders>
              <w:top w:val="single" w:sz="4" w:space="0" w:color="000000"/>
              <w:left w:val="single" w:sz="4" w:space="0" w:color="000000"/>
              <w:right w:val="single" w:sz="4" w:space="0" w:color="000000"/>
            </w:tcBorders>
            <w:vAlign w:val="center"/>
          </w:tcPr>
          <w:p w:rsidR="005020ED" w:rsidRDefault="005020ED" w:rsidP="005020ED">
            <w:pPr>
              <w:widowControl w:val="0"/>
              <w:spacing w:line="276" w:lineRule="auto"/>
              <w:rPr>
                <w:rFonts w:ascii="Arial" w:eastAsia="Arial" w:hAnsi="Arial" w:cs="Arial"/>
                <w:b/>
                <w:sz w:val="22"/>
                <w:szCs w:val="22"/>
              </w:rPr>
            </w:pPr>
          </w:p>
        </w:tc>
        <w:tc>
          <w:tcPr>
            <w:tcW w:w="6804" w:type="dxa"/>
            <w:vMerge/>
            <w:tcBorders>
              <w:top w:val="single" w:sz="4" w:space="0" w:color="000000"/>
              <w:left w:val="single" w:sz="4" w:space="0" w:color="000000"/>
              <w:right w:val="single" w:sz="4" w:space="0" w:color="000000"/>
            </w:tcBorders>
            <w:vAlign w:val="center"/>
          </w:tcPr>
          <w:p w:rsidR="005020ED" w:rsidRDefault="005020ED" w:rsidP="005020ED">
            <w:pPr>
              <w:widowControl w:val="0"/>
              <w:spacing w:line="276" w:lineRule="auto"/>
              <w:rPr>
                <w:rFonts w:ascii="Arial" w:eastAsia="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b/>
                <w:sz w:val="22"/>
                <w:szCs w:val="22"/>
              </w:rPr>
            </w:pPr>
            <w:r>
              <w:rPr>
                <w:rFonts w:ascii="Arial" w:eastAsia="Arial" w:hAnsi="Arial" w:cs="Arial"/>
                <w:b/>
                <w:sz w:val="22"/>
                <w:szCs w:val="22"/>
              </w:rPr>
              <w:t>MIN</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b/>
                <w:sz w:val="22"/>
                <w:szCs w:val="22"/>
              </w:rPr>
            </w:pPr>
            <w:r>
              <w:rPr>
                <w:rFonts w:ascii="Arial" w:eastAsia="Arial" w:hAnsi="Arial" w:cs="Arial"/>
                <w:b/>
                <w:sz w:val="22"/>
                <w:szCs w:val="22"/>
              </w:rPr>
              <w:t>MAX</w:t>
            </w:r>
          </w:p>
        </w:tc>
      </w:tr>
      <w:tr w:rsidR="005020ED" w:rsidTr="005020ED">
        <w:trPr>
          <w:trHeight w:val="285"/>
          <w:jc w:val="center"/>
        </w:trPr>
        <w:tc>
          <w:tcPr>
            <w:tcW w:w="562" w:type="dxa"/>
            <w:tcBorders>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16"/>
                <w:szCs w:val="16"/>
              </w:rPr>
            </w:pPr>
          </w:p>
        </w:tc>
        <w:tc>
          <w:tcPr>
            <w:tcW w:w="6804" w:type="dxa"/>
            <w:tcBorders>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b/>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b/>
                <w:sz w:val="22"/>
                <w:szCs w:val="22"/>
              </w:rPr>
            </w:pP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Arrojar basura en vía publica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r>
      <w:tr w:rsidR="005020ED" w:rsidTr="005020ED">
        <w:trPr>
          <w:trHeight w:val="8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2.</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Circular con pasajero en bicicleta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Circular en bicicleta en sentido contrario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Circular con un solo fanal en su vehículo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Circular con una sola placa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6.</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Circular con vehículo cuyo transito dañe el pavimento.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7</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7.</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Circular sin placas o placas vencidas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7</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8.</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Circular a más de 30 km frente a zona escolar o parques</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9.</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Chocar por falta de precaución en su manejo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15</w:t>
            </w:r>
          </w:p>
        </w:tc>
      </w:tr>
      <w:tr w:rsidR="005020ED" w:rsidTr="005020ED">
        <w:trPr>
          <w:trHeight w:val="14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10.</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Circular en Sentido contrario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9</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11.</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Circular formando doble fila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12.</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Provocar accidente</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13.</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Dejar vehículo abandonado en vía publica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14.</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Destruir señales de transito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15.</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Estacionarse mal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16.</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567"/>
                <w:tab w:val="left" w:pos="5954"/>
              </w:tabs>
              <w:jc w:val="both"/>
              <w:rPr>
                <w:rFonts w:ascii="Arial" w:eastAsia="Arial" w:hAnsi="Arial" w:cs="Arial"/>
                <w:sz w:val="22"/>
                <w:szCs w:val="22"/>
              </w:rPr>
            </w:pPr>
            <w:r>
              <w:rPr>
                <w:rFonts w:ascii="Arial" w:eastAsia="Arial" w:hAnsi="Arial" w:cs="Arial"/>
                <w:sz w:val="22"/>
                <w:szCs w:val="22"/>
              </w:rPr>
              <w:t>Estacionarse en un lugar prohibido o de discapacitados.</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17.</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Estacionarse en doble fila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trHeight w:val="8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18.</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0"/>
                <w:szCs w:val="20"/>
              </w:rPr>
            </w:pPr>
            <w:r>
              <w:rPr>
                <w:rFonts w:ascii="Arial" w:eastAsia="Arial" w:hAnsi="Arial" w:cs="Arial"/>
                <w:sz w:val="20"/>
                <w:szCs w:val="20"/>
              </w:rPr>
              <w:t>Estacionarse en un lugar donde sea parada de autobuses o Transporte Público de Pasajeros</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19.</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Estacionarse interrumpiendo la circulación</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20.</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5954"/>
              </w:tabs>
              <w:jc w:val="both"/>
              <w:rPr>
                <w:rFonts w:ascii="Arial" w:eastAsia="Arial" w:hAnsi="Arial" w:cs="Arial"/>
                <w:sz w:val="22"/>
                <w:szCs w:val="22"/>
              </w:rPr>
            </w:pPr>
            <w:r>
              <w:rPr>
                <w:rFonts w:ascii="Arial" w:eastAsia="Arial" w:hAnsi="Arial" w:cs="Arial"/>
                <w:sz w:val="22"/>
                <w:szCs w:val="22"/>
              </w:rPr>
              <w:t>Estacionarse a la derecha en calles de una sola circulación</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21.</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Falta de espejos retrovisores</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22.</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Falta de luz posterior</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23.</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Falta de frenos</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24.</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Falta de cascos y anteojos en motocicleta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25.</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Falta de licencia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trHeight w:val="14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26.</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Falta de tarjeta de circulación</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lastRenderedPageBreak/>
              <w:t>27.</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Huir después de cometer una infracción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28.</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Manejar en estado de ebriedad</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30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29.</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Manejar con aliento alcohólico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30.</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Realizar derrapes de llanta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31.</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No respetar señal de alto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32.</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No respetar señal de transito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trHeight w:val="14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33.</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Prestar vehículo a menores de edad</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34.</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Rebasar en zona de centro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35.</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No ceder el paso a vehículo de emergencia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36.</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Transitar sin luces</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37.</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Usar indebidamente el claxon</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6</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38.</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Traer más de 3 personas en cabina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trHeight w:val="14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39.</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Atropellar</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40.</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No respetar luz roja en semáforo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41.</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Ebrio y escandaloso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30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42.</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Ebrio tirado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43.</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Ebrio en vía publica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44.</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Provocar riña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45.</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Necesidad fisiológica en vía publica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46.</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Tomar bebidas alcohólicas en vía publica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47.</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Resistirse al arresto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48.</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Intervenir en asuntos de policía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r>
      <w:tr w:rsidR="005020ED" w:rsidTr="005020ED">
        <w:trPr>
          <w:trHeight w:val="14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49.</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 xml:space="preserve">No usar el cinturón de seguridad       </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50.</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Estacionarse en raya amarrilla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51.</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Hablar por celular mientras maneja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52.</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Emisión excesiva de música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53.</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Arrestado por petición familiar</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54.</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Vuelta Prohibida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55.</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Adelantar o rebasar en zona urbana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56.</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No respetar sirena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57.</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Chocar y huir</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15</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58.</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Alterar el orden publico</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59.</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Intoxicación en la vía publica</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18</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60.</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rPr>
              <w:t>Manejar consumiendo bebidas embriagantes</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30</w:t>
            </w:r>
          </w:p>
        </w:tc>
      </w:tr>
      <w:tr w:rsidR="005020ED" w:rsidTr="005020E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sz w:val="22"/>
                <w:szCs w:val="22"/>
              </w:rPr>
              <w:t>61</w:t>
            </w:r>
          </w:p>
        </w:tc>
        <w:tc>
          <w:tcPr>
            <w:tcW w:w="6804"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both"/>
              <w:rPr>
                <w:rFonts w:ascii="Arial" w:eastAsia="Arial" w:hAnsi="Arial" w:cs="Arial"/>
              </w:rPr>
            </w:pPr>
            <w:r>
              <w:rPr>
                <w:rFonts w:ascii="Arial" w:eastAsia="Arial" w:hAnsi="Arial" w:cs="Arial"/>
              </w:rPr>
              <w:t>Exceso de velocidad</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020ED" w:rsidRDefault="005020ED" w:rsidP="005020ED">
            <w:pPr>
              <w:tabs>
                <w:tab w:val="left" w:pos="650"/>
                <w:tab w:val="left" w:pos="4790"/>
              </w:tabs>
              <w:jc w:val="center"/>
              <w:rPr>
                <w:rFonts w:ascii="Arial" w:eastAsia="Arial" w:hAnsi="Arial" w:cs="Arial"/>
                <w:sz w:val="22"/>
                <w:szCs w:val="22"/>
              </w:rPr>
            </w:pPr>
            <w:r>
              <w:rPr>
                <w:rFonts w:ascii="Arial" w:eastAsia="Arial" w:hAnsi="Arial" w:cs="Arial"/>
                <w:sz w:val="22"/>
                <w:szCs w:val="22"/>
              </w:rPr>
              <w:t>15</w:t>
            </w:r>
          </w:p>
        </w:tc>
      </w:tr>
    </w:tbl>
    <w:p w:rsidR="009D1581" w:rsidRDefault="009D1581" w:rsidP="004F2BAC">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Entiéndase Aliento Alcohólico</w:t>
      </w:r>
      <w:r>
        <w:rPr>
          <w:rFonts w:ascii="Arial" w:eastAsia="Arial" w:hAnsi="Arial" w:cs="Arial"/>
          <w:sz w:val="22"/>
          <w:szCs w:val="22"/>
        </w:rPr>
        <w:t>: Condición física y mental ocasionada por la ingesta de alcohol etílico que se presenta en una persona cuando en la medición del alcoholímetro se arroje de 0.20 a 0.39 miligramos alcohol por litro de aire expirado o su equivalente en algún otro sistema de medición. Cualquier sistema de medición deberá encontrarse dentro de los parámetros establecidos en el Proyecto de Norma PROY-NMX-CH-153-IMNC-2005 del Programa Nacional de Alcoholimetría.</w:t>
      </w:r>
    </w:p>
    <w:p w:rsidR="005020ED" w:rsidRDefault="005020ED" w:rsidP="005020ED">
      <w:pPr>
        <w:tabs>
          <w:tab w:val="left" w:pos="650"/>
          <w:tab w:val="left" w:pos="4790"/>
        </w:tabs>
        <w:jc w:val="both"/>
        <w:rPr>
          <w:rFonts w:ascii="Arial" w:eastAsia="Arial" w:hAnsi="Arial" w:cs="Arial"/>
          <w:b/>
          <w:sz w:val="22"/>
          <w:szCs w:val="22"/>
        </w:rPr>
      </w:pPr>
    </w:p>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b/>
          <w:sz w:val="22"/>
          <w:szCs w:val="22"/>
        </w:rPr>
        <w:lastRenderedPageBreak/>
        <w:t>XXIV.-</w:t>
      </w:r>
      <w:r>
        <w:rPr>
          <w:rFonts w:ascii="Arial" w:eastAsia="Arial" w:hAnsi="Arial" w:cs="Arial"/>
          <w:sz w:val="22"/>
          <w:szCs w:val="22"/>
        </w:rPr>
        <w:t xml:space="preserve"> Se otorgará un 50% de incentivo si se cubre la infracción antes de los 5 días hábiles posteriores a la fecha de la infracción.</w:t>
      </w:r>
    </w:p>
    <w:p w:rsidR="005020ED" w:rsidRDefault="005020ED" w:rsidP="005020ED">
      <w:pPr>
        <w:tabs>
          <w:tab w:val="left" w:pos="650"/>
          <w:tab w:val="left" w:pos="4790"/>
        </w:tabs>
        <w:jc w:val="both"/>
        <w:rPr>
          <w:rFonts w:ascii="Arial" w:eastAsia="Arial" w:hAnsi="Arial" w:cs="Arial"/>
          <w:sz w:val="22"/>
          <w:szCs w:val="22"/>
        </w:rPr>
      </w:pPr>
    </w:p>
    <w:p w:rsidR="005020ED" w:rsidRDefault="005020ED" w:rsidP="005020ED">
      <w:pPr>
        <w:spacing w:line="276" w:lineRule="auto"/>
        <w:jc w:val="both"/>
        <w:rPr>
          <w:rFonts w:ascii="Arial" w:eastAsia="Arial" w:hAnsi="Arial" w:cs="Arial"/>
        </w:rPr>
      </w:pPr>
      <w:r>
        <w:rPr>
          <w:rFonts w:ascii="Arial" w:eastAsia="Arial" w:hAnsi="Arial" w:cs="Arial"/>
          <w:sz w:val="22"/>
          <w:szCs w:val="22"/>
        </w:rPr>
        <w:t xml:space="preserve">Cabe mencionar que no aplica para los conceptos </w:t>
      </w:r>
      <w:r>
        <w:rPr>
          <w:rFonts w:ascii="Arial" w:eastAsia="Arial" w:hAnsi="Arial" w:cs="Arial"/>
        </w:rPr>
        <w:t>27 – 28 – 29 – 39 – 41 – 46 – 60 -  61, derivado de la gravedad y/o perjuicios.</w:t>
      </w:r>
    </w:p>
    <w:p w:rsidR="005020ED" w:rsidRDefault="005020ED" w:rsidP="005020ED">
      <w:pPr>
        <w:tabs>
          <w:tab w:val="left" w:pos="650"/>
          <w:tab w:val="left" w:pos="4790"/>
        </w:tabs>
        <w:jc w:val="both"/>
        <w:rPr>
          <w:rFonts w:ascii="Arial" w:eastAsia="Arial" w:hAnsi="Arial" w:cs="Arial"/>
          <w:sz w:val="22"/>
          <w:szCs w:val="22"/>
        </w:rPr>
      </w:pPr>
    </w:p>
    <w:p w:rsidR="005020ED" w:rsidRDefault="005020ED" w:rsidP="005020ED">
      <w:pPr>
        <w:tabs>
          <w:tab w:val="left" w:pos="650"/>
          <w:tab w:val="left" w:pos="4790"/>
        </w:tabs>
        <w:jc w:val="both"/>
        <w:rPr>
          <w:rFonts w:ascii="Arial" w:eastAsia="Arial" w:hAnsi="Arial" w:cs="Arial"/>
          <w:sz w:val="22"/>
          <w:szCs w:val="22"/>
        </w:rPr>
      </w:pPr>
      <w:r>
        <w:rPr>
          <w:rFonts w:ascii="Arial" w:eastAsia="Arial" w:hAnsi="Arial" w:cs="Arial"/>
          <w:b/>
          <w:sz w:val="22"/>
          <w:szCs w:val="22"/>
        </w:rPr>
        <w:t>XXV.-</w:t>
      </w:r>
      <w:r>
        <w:rPr>
          <w:rFonts w:ascii="Arial" w:eastAsia="Arial" w:hAnsi="Arial" w:cs="Arial"/>
          <w:sz w:val="22"/>
          <w:szCs w:val="22"/>
        </w:rPr>
        <w:t xml:space="preserve"> Se aplica cobro de infracciones en materia de Protección Civil clasificada en bajo, medio y alto riesgo en base al siguiente listado y tabulador, en Unidades de Medida y Actualización (UMA).</w:t>
      </w:r>
    </w:p>
    <w:p w:rsidR="005020ED" w:rsidRDefault="005020ED" w:rsidP="004F2BAC">
      <w:pPr>
        <w:jc w:val="both"/>
        <w:rPr>
          <w:rFonts w:ascii="Arial" w:eastAsia="Arial" w:hAnsi="Arial" w:cs="Arial"/>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00" w:firstRow="0" w:lastRow="0" w:firstColumn="0" w:lastColumn="0" w:noHBand="0" w:noVBand="1"/>
      </w:tblPr>
      <w:tblGrid>
        <w:gridCol w:w="887"/>
        <w:gridCol w:w="5056"/>
        <w:gridCol w:w="850"/>
        <w:gridCol w:w="852"/>
        <w:gridCol w:w="850"/>
        <w:gridCol w:w="852"/>
        <w:gridCol w:w="888"/>
      </w:tblGrid>
      <w:tr w:rsidR="005020ED" w:rsidRPr="005020ED" w:rsidTr="005020ED">
        <w:trPr>
          <w:trHeight w:val="536"/>
        </w:trPr>
        <w:tc>
          <w:tcPr>
            <w:tcW w:w="433" w:type="pct"/>
            <w:vAlign w:val="center"/>
          </w:tcPr>
          <w:p w:rsidR="005020ED" w:rsidRPr="005020ED" w:rsidRDefault="005020ED" w:rsidP="005020ED">
            <w:pPr>
              <w:tabs>
                <w:tab w:val="left" w:pos="650"/>
                <w:tab w:val="left" w:pos="4790"/>
              </w:tabs>
              <w:jc w:val="center"/>
              <w:rPr>
                <w:rFonts w:ascii="Arial" w:eastAsia="Arial" w:hAnsi="Arial" w:cs="Arial"/>
                <w:b/>
              </w:rPr>
            </w:pPr>
            <w:r w:rsidRPr="005020ED">
              <w:rPr>
                <w:rFonts w:ascii="Arial" w:eastAsia="Arial" w:hAnsi="Arial" w:cs="Arial"/>
                <w:b/>
              </w:rPr>
              <w:t>No.</w:t>
            </w:r>
          </w:p>
        </w:tc>
        <w:tc>
          <w:tcPr>
            <w:tcW w:w="2470" w:type="pct"/>
            <w:vAlign w:val="center"/>
          </w:tcPr>
          <w:p w:rsidR="005020ED" w:rsidRPr="005020ED" w:rsidRDefault="005020ED" w:rsidP="005020ED">
            <w:pPr>
              <w:tabs>
                <w:tab w:val="left" w:pos="650"/>
                <w:tab w:val="left" w:pos="4790"/>
              </w:tabs>
              <w:jc w:val="center"/>
              <w:rPr>
                <w:rFonts w:ascii="Arial" w:eastAsia="Arial" w:hAnsi="Arial" w:cs="Arial"/>
                <w:b/>
              </w:rPr>
            </w:pPr>
            <w:r w:rsidRPr="005020ED">
              <w:rPr>
                <w:rFonts w:ascii="Arial" w:eastAsia="Arial" w:hAnsi="Arial" w:cs="Arial"/>
                <w:b/>
              </w:rPr>
              <w:t>INFRACCION</w:t>
            </w:r>
          </w:p>
        </w:tc>
        <w:tc>
          <w:tcPr>
            <w:tcW w:w="415" w:type="pct"/>
            <w:vAlign w:val="center"/>
          </w:tcPr>
          <w:p w:rsidR="005020ED" w:rsidRPr="005020ED" w:rsidRDefault="005020ED" w:rsidP="005020ED">
            <w:pPr>
              <w:tabs>
                <w:tab w:val="left" w:pos="650"/>
                <w:tab w:val="left" w:pos="4790"/>
              </w:tabs>
              <w:jc w:val="center"/>
              <w:rPr>
                <w:rFonts w:ascii="Arial" w:eastAsia="Arial" w:hAnsi="Arial" w:cs="Arial"/>
                <w:b/>
                <w:sz w:val="16"/>
                <w:szCs w:val="16"/>
              </w:rPr>
            </w:pPr>
            <w:r w:rsidRPr="005020ED">
              <w:rPr>
                <w:rFonts w:ascii="Arial" w:eastAsia="Arial" w:hAnsi="Arial" w:cs="Arial"/>
                <w:b/>
                <w:sz w:val="16"/>
                <w:szCs w:val="16"/>
              </w:rPr>
              <w:t>ALTO RIESGO</w:t>
            </w:r>
          </w:p>
        </w:tc>
        <w:tc>
          <w:tcPr>
            <w:tcW w:w="416" w:type="pct"/>
            <w:vAlign w:val="center"/>
          </w:tcPr>
          <w:p w:rsidR="005020ED" w:rsidRPr="005020ED" w:rsidRDefault="005020ED" w:rsidP="005020ED">
            <w:pPr>
              <w:tabs>
                <w:tab w:val="left" w:pos="650"/>
                <w:tab w:val="left" w:pos="4790"/>
              </w:tabs>
              <w:jc w:val="center"/>
              <w:rPr>
                <w:rFonts w:ascii="Arial" w:eastAsia="Arial" w:hAnsi="Arial" w:cs="Arial"/>
                <w:b/>
                <w:sz w:val="16"/>
                <w:szCs w:val="16"/>
              </w:rPr>
            </w:pPr>
            <w:r w:rsidRPr="005020ED">
              <w:rPr>
                <w:rFonts w:ascii="Arial" w:eastAsia="Arial" w:hAnsi="Arial" w:cs="Arial"/>
                <w:b/>
                <w:sz w:val="16"/>
                <w:szCs w:val="16"/>
              </w:rPr>
              <w:t>MEDIO RIESGO</w:t>
            </w:r>
          </w:p>
        </w:tc>
        <w:tc>
          <w:tcPr>
            <w:tcW w:w="415" w:type="pct"/>
            <w:vAlign w:val="center"/>
          </w:tcPr>
          <w:p w:rsidR="005020ED" w:rsidRPr="005020ED" w:rsidRDefault="005020ED" w:rsidP="005020ED">
            <w:pPr>
              <w:tabs>
                <w:tab w:val="left" w:pos="650"/>
                <w:tab w:val="left" w:pos="4790"/>
              </w:tabs>
              <w:jc w:val="center"/>
              <w:rPr>
                <w:rFonts w:ascii="Arial" w:eastAsia="Arial" w:hAnsi="Arial" w:cs="Arial"/>
                <w:b/>
                <w:sz w:val="16"/>
                <w:szCs w:val="16"/>
              </w:rPr>
            </w:pPr>
            <w:r w:rsidRPr="005020ED">
              <w:rPr>
                <w:rFonts w:ascii="Arial" w:eastAsia="Arial" w:hAnsi="Arial" w:cs="Arial"/>
                <w:b/>
                <w:sz w:val="16"/>
                <w:szCs w:val="16"/>
              </w:rPr>
              <w:t>BAJO RIESGO</w:t>
            </w:r>
          </w:p>
        </w:tc>
        <w:tc>
          <w:tcPr>
            <w:tcW w:w="416" w:type="pct"/>
            <w:vAlign w:val="center"/>
          </w:tcPr>
          <w:p w:rsidR="005020ED" w:rsidRPr="005020ED" w:rsidRDefault="005020ED" w:rsidP="005020ED">
            <w:pPr>
              <w:tabs>
                <w:tab w:val="left" w:pos="650"/>
                <w:tab w:val="left" w:pos="4790"/>
              </w:tabs>
              <w:jc w:val="center"/>
              <w:rPr>
                <w:rFonts w:ascii="Arial" w:eastAsia="Arial" w:hAnsi="Arial" w:cs="Arial"/>
                <w:b/>
              </w:rPr>
            </w:pPr>
            <w:r w:rsidRPr="005020ED">
              <w:rPr>
                <w:rFonts w:ascii="Arial" w:eastAsia="Arial" w:hAnsi="Arial" w:cs="Arial"/>
                <w:b/>
              </w:rPr>
              <w:t>MIN</w:t>
            </w:r>
          </w:p>
        </w:tc>
        <w:tc>
          <w:tcPr>
            <w:tcW w:w="434" w:type="pct"/>
            <w:vAlign w:val="center"/>
          </w:tcPr>
          <w:p w:rsidR="005020ED" w:rsidRPr="005020ED" w:rsidRDefault="005020ED" w:rsidP="005020ED">
            <w:pPr>
              <w:tabs>
                <w:tab w:val="left" w:pos="650"/>
                <w:tab w:val="left" w:pos="4790"/>
              </w:tabs>
              <w:jc w:val="center"/>
              <w:rPr>
                <w:rFonts w:ascii="Arial" w:eastAsia="Arial" w:hAnsi="Arial" w:cs="Arial"/>
                <w:b/>
              </w:rPr>
            </w:pPr>
            <w:r w:rsidRPr="005020ED">
              <w:rPr>
                <w:rFonts w:ascii="Arial" w:eastAsia="Arial" w:hAnsi="Arial" w:cs="Arial"/>
                <w:b/>
              </w:rPr>
              <w:t>MAX</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licencia federal</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2.</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banderines y/o conos de seguridad.</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35</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3.</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rótulos de seguridad</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4.</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hoja de seguridad del producto</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5.</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extintor</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r>
      <w:tr w:rsidR="005020ED" w:rsidTr="005020ED">
        <w:trPr>
          <w:trHeight w:val="275"/>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6.</w:t>
            </w:r>
          </w:p>
        </w:tc>
        <w:tc>
          <w:tcPr>
            <w:tcW w:w="2470" w:type="pct"/>
            <w:vAlign w:val="center"/>
          </w:tcPr>
          <w:p w:rsidR="005020ED" w:rsidRDefault="005020ED" w:rsidP="005020ED">
            <w:pPr>
              <w:tabs>
                <w:tab w:val="left" w:pos="650"/>
                <w:tab w:val="left" w:pos="4790"/>
              </w:tabs>
              <w:rPr>
                <w:rFonts w:ascii="Arial" w:eastAsia="Arial" w:hAnsi="Arial" w:cs="Arial"/>
              </w:rPr>
            </w:pPr>
            <w:proofErr w:type="spellStart"/>
            <w:r>
              <w:rPr>
                <w:rFonts w:ascii="Arial" w:eastAsia="Arial" w:hAnsi="Arial" w:cs="Arial"/>
              </w:rPr>
              <w:t>Pictaleo</w:t>
            </w:r>
            <w:proofErr w:type="spellEnd"/>
            <w:r>
              <w:rPr>
                <w:rFonts w:ascii="Arial" w:eastAsia="Arial" w:hAnsi="Arial" w:cs="Arial"/>
              </w:rPr>
              <w:t xml:space="preserve"> a cilindros portátiles</w:t>
            </w: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300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7.</w:t>
            </w:r>
          </w:p>
        </w:tc>
        <w:tc>
          <w:tcPr>
            <w:tcW w:w="2470" w:type="pct"/>
            <w:vAlign w:val="center"/>
          </w:tcPr>
          <w:p w:rsidR="005020ED" w:rsidRDefault="005020ED" w:rsidP="005020ED">
            <w:pPr>
              <w:tabs>
                <w:tab w:val="left" w:pos="650"/>
                <w:tab w:val="left" w:pos="4790"/>
              </w:tabs>
              <w:rPr>
                <w:rFonts w:ascii="Arial" w:eastAsia="Arial" w:hAnsi="Arial" w:cs="Arial"/>
              </w:rPr>
            </w:pPr>
            <w:proofErr w:type="spellStart"/>
            <w:r>
              <w:rPr>
                <w:rFonts w:ascii="Arial" w:eastAsia="Arial" w:hAnsi="Arial" w:cs="Arial"/>
              </w:rPr>
              <w:t>Pictaleo</w:t>
            </w:r>
            <w:proofErr w:type="spellEnd"/>
            <w:r>
              <w:rPr>
                <w:rFonts w:ascii="Arial" w:eastAsia="Arial" w:hAnsi="Arial" w:cs="Arial"/>
              </w:rPr>
              <w:t xml:space="preserve"> a vehículo de carburación</w:t>
            </w: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300</w:t>
            </w:r>
          </w:p>
        </w:tc>
      </w:tr>
      <w:tr w:rsidR="005020ED" w:rsidTr="005020ED">
        <w:trPr>
          <w:trHeight w:val="522"/>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8.</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Fugas de gas en pipa, mangueras y/o equipo en mal estado</w:t>
            </w:r>
          </w:p>
        </w:tc>
        <w:tc>
          <w:tcPr>
            <w:tcW w:w="415" w:type="pct"/>
            <w:vAlign w:val="center"/>
          </w:tcPr>
          <w:p w:rsidR="005020ED" w:rsidRDefault="005020ED" w:rsidP="005020ED">
            <w:pPr>
              <w:tabs>
                <w:tab w:val="left" w:pos="650"/>
                <w:tab w:val="left" w:pos="4790"/>
              </w:tabs>
              <w:jc w:val="center"/>
              <w:rPr>
                <w:rFonts w:ascii="Arial" w:eastAsia="Arial" w:hAnsi="Arial" w:cs="Arial"/>
              </w:rPr>
            </w:pPr>
          </w:p>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p>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p>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c>
          <w:tcPr>
            <w:tcW w:w="434" w:type="pct"/>
            <w:vAlign w:val="center"/>
          </w:tcPr>
          <w:p w:rsidR="005020ED" w:rsidRDefault="005020ED" w:rsidP="005020ED">
            <w:pPr>
              <w:tabs>
                <w:tab w:val="left" w:pos="650"/>
                <w:tab w:val="left" w:pos="4790"/>
              </w:tabs>
              <w:jc w:val="center"/>
              <w:rPr>
                <w:rFonts w:ascii="Arial" w:eastAsia="Arial" w:hAnsi="Arial" w:cs="Arial"/>
              </w:rPr>
            </w:pPr>
          </w:p>
          <w:p w:rsidR="005020ED" w:rsidRDefault="005020ED" w:rsidP="005020ED">
            <w:pPr>
              <w:tabs>
                <w:tab w:val="left" w:pos="650"/>
                <w:tab w:val="left" w:pos="4790"/>
              </w:tabs>
              <w:jc w:val="center"/>
              <w:rPr>
                <w:rFonts w:ascii="Arial" w:eastAsia="Arial" w:hAnsi="Arial" w:cs="Arial"/>
              </w:rPr>
            </w:pPr>
            <w:r>
              <w:rPr>
                <w:rFonts w:ascii="Arial" w:eastAsia="Arial" w:hAnsi="Arial" w:cs="Arial"/>
              </w:rPr>
              <w:t>300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9.</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Cilindros acostados</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10.</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 xml:space="preserve">Falta de </w:t>
            </w:r>
            <w:proofErr w:type="spellStart"/>
            <w:r>
              <w:rPr>
                <w:rFonts w:ascii="Arial" w:eastAsia="Arial" w:hAnsi="Arial" w:cs="Arial"/>
              </w:rPr>
              <w:t>aseguranza</w:t>
            </w:r>
            <w:proofErr w:type="spellEnd"/>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180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11.</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señales y avisos de protección civil</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12.</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salida de emergencia</w:t>
            </w: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280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13.</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Circuito eléctrico en mal estado</w:t>
            </w: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14.</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equipo de seguridad</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r>
      <w:tr w:rsidR="005020ED" w:rsidTr="005020ED">
        <w:trPr>
          <w:trHeight w:val="536"/>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15.</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planes y programas de protección civil PPA etc.</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120</w:t>
            </w:r>
          </w:p>
        </w:tc>
      </w:tr>
      <w:tr w:rsidR="005020ED" w:rsidTr="005020ED">
        <w:trPr>
          <w:trHeight w:val="522"/>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16.</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Impedir verificación a establecimiento o vehículo</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17.</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No brindar apoyo ante una emergencia</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80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18.</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Hacer mal uso de números de emergencia</w:t>
            </w: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300</w:t>
            </w:r>
          </w:p>
        </w:tc>
      </w:tr>
      <w:tr w:rsidR="005020ED" w:rsidTr="005020ED">
        <w:trPr>
          <w:trHeight w:val="536"/>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19.</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Transitar a exceso de velocidad dentro del municipio con MAT-PEL</w:t>
            </w: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150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300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20.</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luces de emergencia</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80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r>
      <w:tr w:rsidR="005020ED" w:rsidTr="005020ED">
        <w:trPr>
          <w:trHeight w:val="247"/>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21.</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Falta de conformación de brigadas</w:t>
            </w: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100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r>
      <w:tr w:rsidR="005020ED" w:rsidTr="005020ED">
        <w:trPr>
          <w:trHeight w:val="261"/>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22.</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Obstruir salidas de emergencia</w:t>
            </w: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300</w:t>
            </w:r>
          </w:p>
        </w:tc>
      </w:tr>
      <w:tr w:rsidR="005020ED" w:rsidTr="005020ED">
        <w:trPr>
          <w:trHeight w:val="275"/>
        </w:trPr>
        <w:tc>
          <w:tcPr>
            <w:tcW w:w="433"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23.</w:t>
            </w:r>
          </w:p>
        </w:tc>
        <w:tc>
          <w:tcPr>
            <w:tcW w:w="2470" w:type="pct"/>
            <w:vAlign w:val="center"/>
          </w:tcPr>
          <w:p w:rsidR="005020ED" w:rsidRDefault="005020ED" w:rsidP="005020ED">
            <w:pPr>
              <w:tabs>
                <w:tab w:val="left" w:pos="650"/>
                <w:tab w:val="left" w:pos="4790"/>
              </w:tabs>
              <w:rPr>
                <w:rFonts w:ascii="Arial" w:eastAsia="Arial" w:hAnsi="Arial" w:cs="Arial"/>
              </w:rPr>
            </w:pPr>
            <w:r>
              <w:rPr>
                <w:rFonts w:ascii="Arial" w:eastAsia="Arial" w:hAnsi="Arial" w:cs="Arial"/>
              </w:rPr>
              <w:t>Fuga o derrame de químicos MAT-PEL</w:t>
            </w:r>
          </w:p>
        </w:tc>
        <w:tc>
          <w:tcPr>
            <w:tcW w:w="415"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X</w:t>
            </w:r>
          </w:p>
        </w:tc>
        <w:tc>
          <w:tcPr>
            <w:tcW w:w="416" w:type="pct"/>
            <w:vAlign w:val="center"/>
          </w:tcPr>
          <w:p w:rsidR="005020ED" w:rsidRDefault="005020ED" w:rsidP="005020ED">
            <w:pPr>
              <w:tabs>
                <w:tab w:val="left" w:pos="650"/>
                <w:tab w:val="left" w:pos="4790"/>
              </w:tabs>
              <w:jc w:val="center"/>
              <w:rPr>
                <w:rFonts w:ascii="Arial" w:eastAsia="Arial" w:hAnsi="Arial" w:cs="Arial"/>
              </w:rPr>
            </w:pPr>
          </w:p>
        </w:tc>
        <w:tc>
          <w:tcPr>
            <w:tcW w:w="415" w:type="pct"/>
            <w:vAlign w:val="center"/>
          </w:tcPr>
          <w:p w:rsidR="005020ED" w:rsidRDefault="005020ED" w:rsidP="005020ED">
            <w:pPr>
              <w:tabs>
                <w:tab w:val="left" w:pos="650"/>
                <w:tab w:val="left" w:pos="4790"/>
              </w:tabs>
              <w:jc w:val="center"/>
              <w:rPr>
                <w:rFonts w:ascii="Arial" w:eastAsia="Arial" w:hAnsi="Arial" w:cs="Arial"/>
              </w:rPr>
            </w:pPr>
          </w:p>
        </w:tc>
        <w:tc>
          <w:tcPr>
            <w:tcW w:w="416"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200</w:t>
            </w:r>
          </w:p>
        </w:tc>
        <w:tc>
          <w:tcPr>
            <w:tcW w:w="434" w:type="pct"/>
            <w:vAlign w:val="center"/>
          </w:tcPr>
          <w:p w:rsidR="005020ED" w:rsidRDefault="005020ED" w:rsidP="005020ED">
            <w:pPr>
              <w:tabs>
                <w:tab w:val="left" w:pos="650"/>
                <w:tab w:val="left" w:pos="4790"/>
              </w:tabs>
              <w:jc w:val="center"/>
              <w:rPr>
                <w:rFonts w:ascii="Arial" w:eastAsia="Arial" w:hAnsi="Arial" w:cs="Arial"/>
              </w:rPr>
            </w:pPr>
            <w:r>
              <w:rPr>
                <w:rFonts w:ascii="Arial" w:eastAsia="Arial" w:hAnsi="Arial" w:cs="Arial"/>
              </w:rPr>
              <w:t>300</w:t>
            </w:r>
          </w:p>
        </w:tc>
      </w:tr>
    </w:tbl>
    <w:p w:rsidR="005020ED" w:rsidRDefault="005020ED" w:rsidP="004F2BAC">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lastRenderedPageBreak/>
        <w:t>XXVI.-</w:t>
      </w:r>
      <w:r>
        <w:rPr>
          <w:rFonts w:ascii="Arial" w:eastAsia="Arial" w:hAnsi="Arial" w:cs="Arial"/>
          <w:sz w:val="22"/>
          <w:szCs w:val="22"/>
        </w:rPr>
        <w:t xml:space="preserve"> En lo que se refiere a las faltas de servicio transporte público municipal en modalidad de transporte urbano y de alquiler, esto se regirá por el Reglamento Del Servicio Público De Transporte Del Municipio De Nava, Coahuila. Las infracciones se cobrarán en Unidades de Medida y Actualización (UMA):</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b/>
          <w:sz w:val="22"/>
          <w:szCs w:val="22"/>
        </w:rPr>
      </w:pPr>
      <w:r>
        <w:rPr>
          <w:rFonts w:ascii="Arial" w:eastAsia="Arial" w:hAnsi="Arial" w:cs="Arial"/>
          <w:b/>
          <w:sz w:val="22"/>
          <w:szCs w:val="22"/>
        </w:rPr>
        <w:t>CONCEPTO DE INFRACCION                                                                                      SANCION   (UMA)</w:t>
      </w:r>
    </w:p>
    <w:p w:rsidR="005020ED" w:rsidRDefault="005020ED" w:rsidP="004F2BAC">
      <w:pPr>
        <w:jc w:val="both"/>
        <w:rPr>
          <w:rFonts w:ascii="Arial" w:eastAsia="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8"/>
        <w:gridCol w:w="7936"/>
        <w:gridCol w:w="709"/>
        <w:gridCol w:w="752"/>
      </w:tblGrid>
      <w:tr w:rsidR="005020ED" w:rsidTr="005020ED">
        <w:trPr>
          <w:trHeight w:val="77"/>
        </w:trPr>
        <w:tc>
          <w:tcPr>
            <w:tcW w:w="414" w:type="pct"/>
            <w:shd w:val="clear" w:color="auto" w:fill="auto"/>
            <w:vAlign w:val="bottom"/>
          </w:tcPr>
          <w:p w:rsidR="005020ED" w:rsidRDefault="005020ED" w:rsidP="005020ED">
            <w:pPr>
              <w:jc w:val="center"/>
              <w:rPr>
                <w:rFonts w:ascii="Arial" w:eastAsia="Arial" w:hAnsi="Arial" w:cs="Arial"/>
                <w:b/>
                <w:sz w:val="22"/>
                <w:szCs w:val="22"/>
              </w:rPr>
            </w:pPr>
            <w:r>
              <w:rPr>
                <w:rFonts w:ascii="Arial" w:eastAsia="Arial" w:hAnsi="Arial" w:cs="Arial"/>
                <w:b/>
                <w:sz w:val="22"/>
                <w:szCs w:val="22"/>
              </w:rPr>
              <w:t>No.</w:t>
            </w:r>
          </w:p>
        </w:tc>
        <w:tc>
          <w:tcPr>
            <w:tcW w:w="3873" w:type="pct"/>
            <w:shd w:val="clear" w:color="auto" w:fill="auto"/>
            <w:vAlign w:val="bottom"/>
          </w:tcPr>
          <w:p w:rsidR="005020ED" w:rsidRDefault="005020ED" w:rsidP="005020ED">
            <w:pPr>
              <w:jc w:val="center"/>
              <w:rPr>
                <w:rFonts w:ascii="Arial" w:eastAsia="Arial" w:hAnsi="Arial" w:cs="Arial"/>
                <w:b/>
                <w:sz w:val="22"/>
                <w:szCs w:val="22"/>
              </w:rPr>
            </w:pPr>
            <w:r>
              <w:rPr>
                <w:rFonts w:ascii="Arial" w:eastAsia="Arial" w:hAnsi="Arial" w:cs="Arial"/>
                <w:b/>
                <w:sz w:val="22"/>
                <w:szCs w:val="22"/>
              </w:rPr>
              <w:t>INFRACCION</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b/>
                <w:sz w:val="22"/>
                <w:szCs w:val="22"/>
              </w:rPr>
              <w:t>MIN</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b/>
                <w:sz w:val="22"/>
                <w:szCs w:val="22"/>
              </w:rPr>
              <w:t>MAX</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Hacer servicio público con placas o permiso de otro municipio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Hacer servicio público con placas particulares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3.</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Hacer servicio público sin licencia de conducir</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Falta de póliza de seguro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8</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5.</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Hacer servicio público sin carnet de identidad de conductor municipal</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6.</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No utilizar la franja, logotipos o números oficiales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7.</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Transportar personas en vehículos de carga</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3</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8.</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Transportar personas en estribo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9.</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Falta de cinturón de seguridad</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10.</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Falta de dispositivos de advertencia o reflejantes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11.</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Falta de dispositivos de limpieza de parabrisas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12.</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Falta de pago anual de derechos de ruta</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13.</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Falta de extinguidor, o extinguidor no recargado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14.</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Falta de espejos retrovisores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15.</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Llevar personas en vehículos remolcados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16.</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Transportar carga peligrosa o exceso de dimensiones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8</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17.</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Conductor fumando con pasajeros a bordo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18.</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Conductor desaseado o vestido de manera impropia</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19.</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Traer ayudantes en automóviles de alquiler</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20.</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Traer acompañantes en autobuses de pasajeros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21.</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Exceder el límite de pasajeros en automóviles de alquiler</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22.</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Exceder en más de 20% el límite de pasajeros en autobuses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23.</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Suspender el servicio de transporte urbano sin justificación</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24.</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Modificar la ruta previamente establecida</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25.</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Ofrecer riesgos al pasaje</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3</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26.</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Estacionarse en doble fila</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27.</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Emisión excesiva de humo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8</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28.</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Llevar carga sin cubrir</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8</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29.</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Molestar al pasaje con equipo de sonido con alto volumen</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30.</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Insultar al pasaje o a la autoridad de transporte</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10</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15</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31.</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No dar el cambio exacto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8</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32.</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Competir con otro vehículo de servicio público de transporte a alta velocidad</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10</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15</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33.</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Hacer más tiempo deliberadamente</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34.</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No respetar las tarifas autorizadas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20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35.</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Invadir rutas no autorizadas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20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lastRenderedPageBreak/>
              <w:t>36.</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Levantar pasaje en lugar no autorizado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20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37.</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Hacer sitio en lugar no autorizado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20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38.</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Prestar servicio de ruleteo sin estar autorizado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20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39.</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Prestar un servicio distinto al autorizado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15</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20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40.</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Utilizar un vehículo distinto al autorizado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20</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25</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41.</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Utilizar documentos de servicio público falsificados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40</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42.</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Prestar servicio en estado de ebriedad</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40</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43.</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Prestar servicio público bajo efectos de drogas o enervantes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40</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44.</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Prestar servicio público dolosamente sin estar autorizado representando una competencia desleal para el transporte organizado (vehículos piratas)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60</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80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45.</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Manejar en exceso de velocidad</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46.</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Usar vidrios polarizados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4</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7</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47.</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Carga de combustible con pasajeros</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48.</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Carrocería en mal estado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3</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5</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49.</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Circular en sentido contrario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10</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50.</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Dar vuelta en “u”</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3</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w:t>
            </w:r>
          </w:p>
        </w:tc>
      </w:tr>
      <w:tr w:rsidR="005020ED" w:rsidTr="005020ED">
        <w:trPr>
          <w:trHeight w:val="77"/>
        </w:trPr>
        <w:tc>
          <w:tcPr>
            <w:tcW w:w="414"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51.</w:t>
            </w:r>
          </w:p>
        </w:tc>
        <w:tc>
          <w:tcPr>
            <w:tcW w:w="3873" w:type="pct"/>
            <w:shd w:val="clear" w:color="auto" w:fill="auto"/>
            <w:vAlign w:val="bottom"/>
          </w:tcPr>
          <w:p w:rsidR="005020ED" w:rsidRDefault="005020ED" w:rsidP="005020ED">
            <w:pPr>
              <w:jc w:val="both"/>
              <w:rPr>
                <w:rFonts w:ascii="Arial" w:eastAsia="Arial" w:hAnsi="Arial" w:cs="Arial"/>
                <w:sz w:val="22"/>
                <w:szCs w:val="22"/>
              </w:rPr>
            </w:pPr>
            <w:r>
              <w:rPr>
                <w:rFonts w:ascii="Arial" w:eastAsia="Arial" w:hAnsi="Arial" w:cs="Arial"/>
                <w:sz w:val="22"/>
                <w:szCs w:val="22"/>
              </w:rPr>
              <w:t>No respetar rotulo de alto</w:t>
            </w:r>
          </w:p>
        </w:tc>
        <w:tc>
          <w:tcPr>
            <w:tcW w:w="346"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6</w:t>
            </w:r>
          </w:p>
        </w:tc>
        <w:tc>
          <w:tcPr>
            <w:tcW w:w="367" w:type="pct"/>
            <w:shd w:val="clear" w:color="auto" w:fill="auto"/>
            <w:vAlign w:val="bottom"/>
          </w:tcPr>
          <w:p w:rsidR="005020ED" w:rsidRDefault="005020ED" w:rsidP="005020ED">
            <w:pPr>
              <w:jc w:val="center"/>
              <w:rPr>
                <w:rFonts w:ascii="Arial" w:eastAsia="Arial" w:hAnsi="Arial" w:cs="Arial"/>
                <w:sz w:val="22"/>
                <w:szCs w:val="22"/>
              </w:rPr>
            </w:pPr>
            <w:r>
              <w:rPr>
                <w:rFonts w:ascii="Arial" w:eastAsia="Arial" w:hAnsi="Arial" w:cs="Arial"/>
                <w:sz w:val="22"/>
                <w:szCs w:val="22"/>
              </w:rPr>
              <w:t>10</w:t>
            </w:r>
          </w:p>
        </w:tc>
      </w:tr>
    </w:tbl>
    <w:p w:rsidR="005020ED" w:rsidRDefault="005020ED" w:rsidP="004F2BAC">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ARTÍCULO 53.-</w:t>
      </w:r>
      <w:r>
        <w:rPr>
          <w:rFonts w:ascii="Arial" w:eastAsia="Arial" w:hAnsi="Arial" w:cs="Arial"/>
          <w:sz w:val="22"/>
          <w:szCs w:val="22"/>
        </w:rPr>
        <w:t xml:space="preserve"> En la aplicación de las multas a que se refiere el presente capítulo, se tomará en consideración lo dispuesto en el artículo 21 de la Constitución Política de los Estados Unidos Mexicanos.</w:t>
      </w:r>
    </w:p>
    <w:p w:rsidR="005020ED" w:rsidRDefault="005020ED" w:rsidP="005020ED">
      <w:pPr>
        <w:tabs>
          <w:tab w:val="left" w:pos="650"/>
          <w:tab w:val="left" w:pos="4790"/>
        </w:tabs>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ARTÍCULO 54.-</w:t>
      </w:r>
      <w:r>
        <w:rPr>
          <w:rFonts w:ascii="Arial" w:eastAsia="Arial" w:hAnsi="Arial" w:cs="Arial"/>
          <w:sz w:val="22"/>
          <w:szCs w:val="22"/>
        </w:rPr>
        <w:t xml:space="preserve"> Cuando se autorice el pago de contribuciones en forma diferida o en parcialidades, se causarán recargos a razón del 2% mensual sobre saldos insolutos.</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ARTÍCULO 55.-</w:t>
      </w:r>
      <w:r>
        <w:rPr>
          <w:rFonts w:ascii="Arial" w:eastAsia="Arial" w:hAnsi="Arial" w:cs="Arial"/>
          <w:sz w:val="22"/>
          <w:szCs w:val="22"/>
        </w:rPr>
        <w:t xml:space="preserve"> Cuando no se cubran las contribuciones en la fecha o dentro de los plazos fijados por las disposiciones fiscales, se pagarán recargos por concepto de indemnización al fisco municipal a razón del 2% por cada mes o fracción que transcurra, a partir del día en que debió hacerse el pago y hasta que el mismo se efectúe. En predial y Alcoholes a partir del 1 de febrero del 2025. </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sz w:val="22"/>
          <w:szCs w:val="22"/>
        </w:rPr>
        <w:t>En el pago de impuestos sobre adquisición de inmuebles de escrituras extemporáneas no se cobrarán recargos ya que se utilizará como base para el pago de dicho impuesto el Valor Catastral del año actual o el valor de operación si este es mayor.</w:t>
      </w:r>
    </w:p>
    <w:p w:rsidR="005020ED" w:rsidRDefault="005020ED" w:rsidP="005020ED">
      <w:pPr>
        <w:jc w:val="both"/>
        <w:rPr>
          <w:rFonts w:ascii="Arial" w:eastAsia="Arial" w:hAnsi="Arial" w:cs="Arial"/>
          <w:sz w:val="22"/>
          <w:szCs w:val="22"/>
        </w:rPr>
      </w:pPr>
    </w:p>
    <w:p w:rsidR="005020ED" w:rsidRDefault="005020ED" w:rsidP="005020ED">
      <w:pPr>
        <w:ind w:right="50"/>
        <w:jc w:val="center"/>
        <w:rPr>
          <w:rFonts w:ascii="Arial" w:eastAsia="Arial" w:hAnsi="Arial" w:cs="Arial"/>
          <w:b/>
          <w:sz w:val="22"/>
          <w:szCs w:val="22"/>
        </w:rPr>
      </w:pPr>
      <w:r>
        <w:rPr>
          <w:rFonts w:ascii="Arial" w:eastAsia="Arial" w:hAnsi="Arial" w:cs="Arial"/>
          <w:b/>
          <w:sz w:val="22"/>
          <w:szCs w:val="22"/>
        </w:rPr>
        <w:t>CAPÍTULO TERCERO</w:t>
      </w:r>
    </w:p>
    <w:p w:rsidR="005020ED" w:rsidRDefault="005020ED" w:rsidP="005020ED">
      <w:pPr>
        <w:jc w:val="center"/>
        <w:rPr>
          <w:rFonts w:ascii="Arial" w:eastAsia="Arial" w:hAnsi="Arial" w:cs="Arial"/>
          <w:b/>
          <w:sz w:val="22"/>
          <w:szCs w:val="22"/>
        </w:rPr>
      </w:pPr>
      <w:r>
        <w:rPr>
          <w:rFonts w:ascii="Arial" w:eastAsia="Arial" w:hAnsi="Arial" w:cs="Arial"/>
          <w:b/>
          <w:sz w:val="22"/>
          <w:szCs w:val="22"/>
        </w:rPr>
        <w:t>DE LAS PARTICIPACIONES Y APORTACIONES</w:t>
      </w:r>
    </w:p>
    <w:p w:rsidR="005020ED" w:rsidRDefault="005020ED" w:rsidP="005020ED">
      <w:pPr>
        <w:ind w:right="50"/>
        <w:jc w:val="center"/>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ARTÍCULO 56.-</w:t>
      </w:r>
      <w:r>
        <w:rPr>
          <w:rFonts w:ascii="Arial" w:eastAsia="Arial" w:hAnsi="Arial" w:cs="Arial"/>
          <w:sz w:val="22"/>
          <w:szCs w:val="22"/>
        </w:rPr>
        <w:t xml:space="preserve"> 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w:t>
      </w:r>
      <w:r>
        <w:rPr>
          <w:rFonts w:ascii="Arial" w:eastAsia="Arial" w:hAnsi="Arial" w:cs="Arial"/>
          <w:sz w:val="22"/>
          <w:szCs w:val="22"/>
        </w:rPr>
        <w:lastRenderedPageBreak/>
        <w:t>Gobierno Federal, así como de conformidad con las disposiciones del Estado y demás convenios y acuerdos que se celebren entre éste y sus Municipios para otorgar participaciones a éstos.</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ARTÍCULO 57.-</w:t>
      </w:r>
      <w:r>
        <w:rPr>
          <w:rFonts w:ascii="Arial" w:eastAsia="Arial" w:hAnsi="Arial" w:cs="Arial"/>
          <w:sz w:val="22"/>
          <w:szCs w:val="22"/>
        </w:rPr>
        <w:t xml:space="preserve"> Las participaciones que perciba el Municipio por ingresos del Estado, se determinarán en los acuerdos o convenios que al efecto se celebren.</w:t>
      </w:r>
    </w:p>
    <w:p w:rsidR="005020ED" w:rsidRDefault="005020ED" w:rsidP="005020ED">
      <w:pPr>
        <w:jc w:val="both"/>
        <w:rPr>
          <w:rFonts w:ascii="Arial" w:eastAsia="Arial" w:hAnsi="Arial" w:cs="Arial"/>
          <w:sz w:val="22"/>
          <w:szCs w:val="22"/>
        </w:rPr>
      </w:pPr>
    </w:p>
    <w:p w:rsidR="005020ED" w:rsidRDefault="005020ED" w:rsidP="005020ED">
      <w:pPr>
        <w:jc w:val="center"/>
        <w:rPr>
          <w:rFonts w:ascii="Arial" w:eastAsia="Arial" w:hAnsi="Arial" w:cs="Arial"/>
          <w:b/>
          <w:sz w:val="22"/>
          <w:szCs w:val="22"/>
        </w:rPr>
      </w:pPr>
      <w:r>
        <w:rPr>
          <w:rFonts w:ascii="Arial" w:eastAsia="Arial" w:hAnsi="Arial" w:cs="Arial"/>
          <w:b/>
          <w:sz w:val="22"/>
          <w:szCs w:val="22"/>
        </w:rPr>
        <w:t>CAPÍTULO CUARTO</w:t>
      </w:r>
    </w:p>
    <w:p w:rsidR="005020ED" w:rsidRDefault="005020ED" w:rsidP="005020ED">
      <w:pPr>
        <w:jc w:val="center"/>
        <w:rPr>
          <w:rFonts w:ascii="Arial" w:eastAsia="Arial" w:hAnsi="Arial" w:cs="Arial"/>
          <w:b/>
          <w:sz w:val="22"/>
          <w:szCs w:val="22"/>
        </w:rPr>
      </w:pPr>
      <w:r>
        <w:rPr>
          <w:rFonts w:ascii="Arial" w:eastAsia="Arial" w:hAnsi="Arial" w:cs="Arial"/>
          <w:b/>
          <w:sz w:val="22"/>
          <w:szCs w:val="22"/>
        </w:rPr>
        <w:t>DE LOS INGRESOS EXTRAORDINARIOS</w:t>
      </w:r>
    </w:p>
    <w:p w:rsidR="005020ED" w:rsidRDefault="005020ED" w:rsidP="005020ED">
      <w:pPr>
        <w:jc w:val="center"/>
        <w:rPr>
          <w:rFonts w:ascii="Arial" w:eastAsia="Arial" w:hAnsi="Arial" w:cs="Arial"/>
          <w:b/>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ARTÍCULO 58.-</w:t>
      </w:r>
      <w:r>
        <w:rPr>
          <w:rFonts w:ascii="Arial" w:eastAsia="Arial" w:hAnsi="Arial" w:cs="Arial"/>
          <w:sz w:val="22"/>
          <w:szCs w:val="22"/>
        </w:rPr>
        <w:t xml:space="preserve"> Quedan comprendidos dentro de esta clasificación, los ingresos cuya percepción se decrete excepcionalmente para proveer el pago de gastos por inversiones extraordinarias o especiales del Municipio. </w:t>
      </w:r>
    </w:p>
    <w:p w:rsidR="005020ED" w:rsidRDefault="005020ED" w:rsidP="005020ED">
      <w:pPr>
        <w:jc w:val="center"/>
        <w:rPr>
          <w:rFonts w:ascii="Arial" w:eastAsia="Arial" w:hAnsi="Arial" w:cs="Arial"/>
          <w:b/>
          <w:sz w:val="22"/>
          <w:szCs w:val="22"/>
        </w:rPr>
      </w:pPr>
      <w:r>
        <w:rPr>
          <w:rFonts w:ascii="Arial" w:eastAsia="Arial" w:hAnsi="Arial" w:cs="Arial"/>
          <w:b/>
          <w:sz w:val="22"/>
          <w:szCs w:val="22"/>
        </w:rPr>
        <w:t>TITULO CUARTO</w:t>
      </w:r>
    </w:p>
    <w:p w:rsidR="005020ED" w:rsidRDefault="005020ED" w:rsidP="005020ED">
      <w:pPr>
        <w:jc w:val="center"/>
        <w:rPr>
          <w:rFonts w:ascii="Arial" w:eastAsia="Arial" w:hAnsi="Arial" w:cs="Arial"/>
          <w:b/>
          <w:sz w:val="22"/>
          <w:szCs w:val="22"/>
        </w:rPr>
      </w:pPr>
      <w:r>
        <w:rPr>
          <w:rFonts w:ascii="Arial" w:eastAsia="Arial" w:hAnsi="Arial" w:cs="Arial"/>
          <w:b/>
          <w:sz w:val="22"/>
          <w:szCs w:val="22"/>
        </w:rPr>
        <w:t>CAPÍTULO PRIMERO</w:t>
      </w:r>
    </w:p>
    <w:p w:rsidR="005020ED" w:rsidRDefault="005020ED" w:rsidP="005020ED">
      <w:pPr>
        <w:jc w:val="center"/>
        <w:rPr>
          <w:rFonts w:ascii="Arial" w:eastAsia="Arial" w:hAnsi="Arial" w:cs="Arial"/>
          <w:b/>
          <w:sz w:val="22"/>
          <w:szCs w:val="22"/>
        </w:rPr>
      </w:pPr>
      <w:r>
        <w:rPr>
          <w:rFonts w:ascii="Arial" w:eastAsia="Arial" w:hAnsi="Arial" w:cs="Arial"/>
          <w:b/>
          <w:sz w:val="22"/>
          <w:szCs w:val="22"/>
        </w:rPr>
        <w:t>DE LOS ESTÍMULOS FISCALES E INCENTIVOS</w:t>
      </w:r>
    </w:p>
    <w:p w:rsidR="005020ED" w:rsidRDefault="005020ED" w:rsidP="005020ED">
      <w:pPr>
        <w:jc w:val="both"/>
        <w:rPr>
          <w:rFonts w:ascii="Arial" w:eastAsia="Arial" w:hAnsi="Arial" w:cs="Arial"/>
          <w:sz w:val="22"/>
          <w:szCs w:val="22"/>
        </w:rPr>
      </w:pPr>
    </w:p>
    <w:p w:rsidR="005020ED" w:rsidRDefault="005020ED" w:rsidP="005020ED">
      <w:pPr>
        <w:ind w:right="49"/>
        <w:jc w:val="both"/>
        <w:rPr>
          <w:rFonts w:ascii="Arial" w:eastAsia="Arial" w:hAnsi="Arial" w:cs="Arial"/>
          <w:b/>
          <w:sz w:val="22"/>
          <w:szCs w:val="22"/>
        </w:rPr>
      </w:pPr>
      <w:r>
        <w:rPr>
          <w:rFonts w:ascii="Arial" w:eastAsia="Arial" w:hAnsi="Arial" w:cs="Arial"/>
          <w:b/>
          <w:sz w:val="22"/>
          <w:szCs w:val="22"/>
        </w:rPr>
        <w:t>ARTÍCULO 59.-</w:t>
      </w:r>
      <w:r>
        <w:rPr>
          <w:rFonts w:ascii="Arial" w:eastAsia="Arial" w:hAnsi="Arial" w:cs="Arial"/>
          <w:sz w:val="22"/>
          <w:szCs w:val="22"/>
        </w:rPr>
        <w:t xml:space="preserve"> 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5020ED" w:rsidRDefault="005020ED" w:rsidP="005020ED">
      <w:pPr>
        <w:jc w:val="both"/>
        <w:rPr>
          <w:rFonts w:ascii="Arial" w:eastAsia="Arial" w:hAnsi="Arial" w:cs="Arial"/>
          <w:b/>
          <w:sz w:val="22"/>
          <w:szCs w:val="22"/>
        </w:rPr>
      </w:pPr>
    </w:p>
    <w:p w:rsidR="005020ED" w:rsidRPr="005515DA" w:rsidRDefault="005020ED" w:rsidP="005020ED">
      <w:pPr>
        <w:jc w:val="center"/>
        <w:rPr>
          <w:rFonts w:ascii="Arial" w:eastAsia="Arial" w:hAnsi="Arial" w:cs="Arial"/>
          <w:b/>
          <w:sz w:val="22"/>
          <w:szCs w:val="22"/>
          <w:lang w:val="en-US"/>
        </w:rPr>
      </w:pPr>
      <w:r w:rsidRPr="005515DA">
        <w:rPr>
          <w:rFonts w:ascii="Arial" w:eastAsia="Arial" w:hAnsi="Arial" w:cs="Arial"/>
          <w:b/>
          <w:sz w:val="22"/>
          <w:szCs w:val="22"/>
          <w:lang w:val="en-US"/>
        </w:rPr>
        <w:t>T R A N S I T O R I O S</w:t>
      </w:r>
    </w:p>
    <w:p w:rsidR="005020ED" w:rsidRPr="005515DA" w:rsidRDefault="005020ED" w:rsidP="005020ED">
      <w:pPr>
        <w:jc w:val="both"/>
        <w:rPr>
          <w:rFonts w:ascii="Arial" w:eastAsia="Arial" w:hAnsi="Arial" w:cs="Arial"/>
          <w:b/>
          <w:sz w:val="22"/>
          <w:szCs w:val="22"/>
          <w:lang w:val="en-US"/>
        </w:rPr>
      </w:pPr>
    </w:p>
    <w:p w:rsidR="005020ED" w:rsidRDefault="005020ED" w:rsidP="005020ED">
      <w:pPr>
        <w:tabs>
          <w:tab w:val="left" w:pos="-709"/>
        </w:tabs>
        <w:jc w:val="both"/>
        <w:rPr>
          <w:rFonts w:ascii="Arial" w:eastAsia="Arial" w:hAnsi="Arial" w:cs="Arial"/>
          <w:sz w:val="22"/>
          <w:szCs w:val="22"/>
        </w:rPr>
      </w:pPr>
      <w:r>
        <w:rPr>
          <w:rFonts w:ascii="Arial" w:eastAsia="Arial" w:hAnsi="Arial" w:cs="Arial"/>
          <w:b/>
          <w:sz w:val="22"/>
          <w:szCs w:val="22"/>
        </w:rPr>
        <w:t xml:space="preserve">PRIMERO. </w:t>
      </w:r>
      <w:r>
        <w:rPr>
          <w:rFonts w:ascii="Arial" w:eastAsia="Arial" w:hAnsi="Arial" w:cs="Arial"/>
          <w:sz w:val="22"/>
          <w:szCs w:val="22"/>
        </w:rPr>
        <w:t xml:space="preserve"> Esta Ley empezará a regir a partir del día 1o. de enero del año 2025.</w:t>
      </w:r>
    </w:p>
    <w:p w:rsidR="005020ED" w:rsidRDefault="005020ED" w:rsidP="005020ED">
      <w:pPr>
        <w:tabs>
          <w:tab w:val="left" w:pos="-709"/>
        </w:tabs>
        <w:jc w:val="both"/>
        <w:rPr>
          <w:rFonts w:ascii="Arial" w:eastAsia="Arial" w:hAnsi="Arial" w:cs="Arial"/>
          <w:sz w:val="22"/>
          <w:szCs w:val="22"/>
        </w:rPr>
      </w:pPr>
    </w:p>
    <w:p w:rsidR="005020ED" w:rsidRDefault="005020ED" w:rsidP="005020ED">
      <w:pPr>
        <w:tabs>
          <w:tab w:val="left" w:pos="-709"/>
        </w:tabs>
        <w:jc w:val="both"/>
        <w:rPr>
          <w:rFonts w:ascii="Arial" w:eastAsia="Arial" w:hAnsi="Arial" w:cs="Arial"/>
          <w:sz w:val="22"/>
          <w:szCs w:val="22"/>
        </w:rPr>
      </w:pPr>
      <w:r>
        <w:rPr>
          <w:rFonts w:ascii="Arial" w:eastAsia="Arial" w:hAnsi="Arial" w:cs="Arial"/>
          <w:b/>
          <w:sz w:val="22"/>
          <w:szCs w:val="22"/>
        </w:rPr>
        <w:t>SEGUNDO.</w:t>
      </w:r>
      <w:r>
        <w:rPr>
          <w:rFonts w:ascii="Arial" w:eastAsia="Arial" w:hAnsi="Arial" w:cs="Arial"/>
          <w:sz w:val="22"/>
          <w:szCs w:val="22"/>
        </w:rPr>
        <w:t xml:space="preserve"> Para los efectos de lo dispuesto en esta Ley, se entenderá por:</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sz w:val="22"/>
          <w:szCs w:val="22"/>
        </w:rPr>
        <w:t>I.- Adultos mayores.- Personas de 60 o más años de edad.</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sz w:val="22"/>
          <w:szCs w:val="22"/>
        </w:rPr>
        <w:t>II.- Personas con Discapacidad. -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sz w:val="22"/>
          <w:szCs w:val="22"/>
        </w:rPr>
        <w:t>III.- Pensionados.- Personas que, por vejez, incapacidad, viudez o enfermedad, reciben una pensión por cualquier institución.</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sz w:val="22"/>
          <w:szCs w:val="22"/>
        </w:rPr>
        <w:t>IV.- Jubilados.- Personas separadas del ámbito laboral por antigüedad en el servicio.</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TERCERO.</w:t>
      </w:r>
      <w:r>
        <w:rPr>
          <w:rFonts w:ascii="Arial" w:eastAsia="Arial" w:hAnsi="Arial" w:cs="Arial"/>
          <w:sz w:val="22"/>
          <w:szCs w:val="22"/>
        </w:rPr>
        <w:t xml:space="preserve"> 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w:t>
      </w:r>
      <w:r>
        <w:rPr>
          <w:rFonts w:ascii="Arial" w:eastAsia="Arial" w:hAnsi="Arial" w:cs="Arial"/>
          <w:sz w:val="22"/>
          <w:szCs w:val="22"/>
        </w:rPr>
        <w:lastRenderedPageBreak/>
        <w:t>consecuencia, las certificaciones municipales tendrán los mismos elementos tributarios que para tales licencias dispone el Código Financiero para los Municipios del Estado de Coahuila de Zaragoza.</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CUARTO.</w:t>
      </w:r>
      <w:r>
        <w:rPr>
          <w:rFonts w:ascii="Arial" w:eastAsia="Arial" w:hAnsi="Arial" w:cs="Arial"/>
          <w:sz w:val="22"/>
          <w:szCs w:val="22"/>
        </w:rPr>
        <w:t xml:space="preserve"> Tratándose del pago de los derechos que correspondan a las tarifas de agua potable y alcantarillado se otorgará un 50% de incentivo a pensionados, jubilados, adultos mayores y a personas con discapacidad, única y exclusivamente respecto de la casa habitación en que tengan señalado su domicilio, siempre que el consumo mensual no exceda 30 m3.</w:t>
      </w:r>
    </w:p>
    <w:p w:rsidR="005020ED" w:rsidRDefault="005020ED" w:rsidP="005020ED">
      <w:pPr>
        <w:jc w:val="both"/>
        <w:rPr>
          <w:rFonts w:ascii="Arial" w:eastAsia="Arial" w:hAnsi="Arial" w:cs="Arial"/>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QUINTO.</w:t>
      </w:r>
      <w:r>
        <w:rPr>
          <w:rFonts w:ascii="Arial" w:eastAsia="Arial" w:hAnsi="Arial" w:cs="Arial"/>
          <w:sz w:val="22"/>
          <w:szCs w:val="22"/>
        </w:rPr>
        <w:t xml:space="preserve"> El municipio de Nava,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5020ED" w:rsidRDefault="005020ED" w:rsidP="005020ED">
      <w:pPr>
        <w:jc w:val="both"/>
        <w:rPr>
          <w:rFonts w:ascii="Arial" w:eastAsia="Arial" w:hAnsi="Arial" w:cs="Arial"/>
          <w:b/>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SEXTO.</w:t>
      </w:r>
      <w:r>
        <w:rPr>
          <w:rFonts w:ascii="Arial" w:eastAsia="Arial" w:hAnsi="Arial" w:cs="Arial"/>
          <w:sz w:val="22"/>
          <w:szCs w:val="22"/>
        </w:rPr>
        <w:t xml:space="preserve"> El Municipio de Nava, Coahuila de Zaragoza, elaborará y difundirá a más tardar el 15 de enero de 2025,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5020ED" w:rsidRDefault="005020ED" w:rsidP="005020ED">
      <w:pPr>
        <w:jc w:val="both"/>
        <w:rPr>
          <w:rFonts w:ascii="Arial" w:eastAsia="Arial" w:hAnsi="Arial" w:cs="Arial"/>
          <w:b/>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SÉPTIMO.</w:t>
      </w:r>
      <w:r>
        <w:rPr>
          <w:rFonts w:ascii="Arial" w:eastAsia="Arial" w:hAnsi="Arial" w:cs="Arial"/>
          <w:sz w:val="22"/>
          <w:szCs w:val="22"/>
        </w:rPr>
        <w:t xml:space="preserve"> Los conceptos que se contemplen utilizando la Unidad de Medida y Actualización (UMA), estarán a lo dispuesto en la Ley para Determinar el Valor de la Unidad de Medida y Actualización.</w:t>
      </w:r>
    </w:p>
    <w:p w:rsidR="005020ED" w:rsidRDefault="005020ED" w:rsidP="005020ED">
      <w:pPr>
        <w:jc w:val="both"/>
        <w:rPr>
          <w:rFonts w:ascii="Arial" w:eastAsia="Arial" w:hAnsi="Arial" w:cs="Arial"/>
          <w:b/>
          <w:sz w:val="22"/>
          <w:szCs w:val="22"/>
        </w:rPr>
      </w:pPr>
    </w:p>
    <w:p w:rsidR="005020ED" w:rsidRDefault="005020ED" w:rsidP="005020ED">
      <w:pPr>
        <w:jc w:val="both"/>
        <w:rPr>
          <w:rFonts w:ascii="Arial" w:eastAsia="Arial" w:hAnsi="Arial" w:cs="Arial"/>
          <w:sz w:val="22"/>
          <w:szCs w:val="22"/>
        </w:rPr>
      </w:pPr>
      <w:r>
        <w:rPr>
          <w:rFonts w:ascii="Arial" w:eastAsia="Arial" w:hAnsi="Arial" w:cs="Arial"/>
          <w:b/>
          <w:sz w:val="22"/>
          <w:szCs w:val="22"/>
        </w:rPr>
        <w:t xml:space="preserve">OCTAVO. </w:t>
      </w:r>
      <w:r>
        <w:rPr>
          <w:rFonts w:ascii="Arial" w:eastAsia="Arial" w:hAnsi="Arial" w:cs="Arial"/>
          <w:sz w:val="22"/>
          <w:szCs w:val="22"/>
        </w:rPr>
        <w:t>Publíquese la presente Ley en el Periódico Oficial del Gobierno del Estado.</w:t>
      </w:r>
    </w:p>
    <w:p w:rsidR="00F066C7" w:rsidRDefault="00F066C7" w:rsidP="00860BE1">
      <w:pPr>
        <w:ind w:left="634"/>
        <w:jc w:val="both"/>
      </w:pPr>
    </w:p>
    <w:p w:rsidR="00F066C7" w:rsidRDefault="00F066C7" w:rsidP="00860BE1">
      <w:pPr>
        <w:ind w:left="634"/>
        <w:jc w:val="both"/>
      </w:pPr>
    </w:p>
    <w:p w:rsidR="00F066C7" w:rsidRDefault="00F066C7" w:rsidP="00860BE1">
      <w:pPr>
        <w:ind w:left="634"/>
        <w:jc w:val="both"/>
      </w:pPr>
    </w:p>
    <w:p w:rsidR="00F066C7" w:rsidRDefault="00F066C7" w:rsidP="00860BE1">
      <w:pPr>
        <w:ind w:left="634"/>
        <w:jc w:val="both"/>
      </w:pPr>
      <w:r w:rsidRPr="0063578C">
        <w:rPr>
          <w:rFonts w:ascii="Arial" w:hAnsi="Arial" w:cs="Arial"/>
          <w:noProof/>
          <w:color w:val="000000" w:themeColor="text1"/>
          <w:lang w:val="es-MX" w:eastAsia="es-MX"/>
        </w:rPr>
        <w:drawing>
          <wp:inline distT="0" distB="0" distL="0" distR="0" wp14:anchorId="2051D3ED" wp14:editId="7E3BE709">
            <wp:extent cx="5487166" cy="1171739"/>
            <wp:effectExtent l="0" t="0" r="0" b="9525"/>
            <wp:docPr id="1055447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47865" name=""/>
                    <pic:cNvPicPr/>
                  </pic:nvPicPr>
                  <pic:blipFill>
                    <a:blip r:embed="rId7"/>
                    <a:stretch>
                      <a:fillRect/>
                    </a:stretch>
                  </pic:blipFill>
                  <pic:spPr>
                    <a:xfrm>
                      <a:off x="0" y="0"/>
                      <a:ext cx="5487166" cy="1171739"/>
                    </a:xfrm>
                    <a:prstGeom prst="rect">
                      <a:avLst/>
                    </a:prstGeom>
                  </pic:spPr>
                </pic:pic>
              </a:graphicData>
            </a:graphic>
          </wp:inline>
        </w:drawing>
      </w:r>
    </w:p>
    <w:p w:rsidR="0005311F" w:rsidRPr="00466F34" w:rsidRDefault="0005311F" w:rsidP="00860BE1">
      <w:pPr>
        <w:ind w:left="634"/>
        <w:jc w:val="both"/>
      </w:pPr>
      <w:r>
        <w:t xml:space="preserve">                                           </w:t>
      </w:r>
      <w:bookmarkStart w:id="0" w:name="_GoBack"/>
      <w:bookmarkEnd w:id="0"/>
      <w:r>
        <w:rPr>
          <w:noProof/>
          <w:lang w:val="es-MX" w:eastAsia="es-MX"/>
        </w:rPr>
        <w:drawing>
          <wp:inline distT="0" distB="0" distL="0" distR="0">
            <wp:extent cx="2182495" cy="99187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991870"/>
                    </a:xfrm>
                    <a:prstGeom prst="rect">
                      <a:avLst/>
                    </a:prstGeom>
                    <a:noFill/>
                    <a:ln>
                      <a:noFill/>
                    </a:ln>
                  </pic:spPr>
                </pic:pic>
              </a:graphicData>
            </a:graphic>
          </wp:inline>
        </w:drawing>
      </w:r>
    </w:p>
    <w:sectPr w:rsidR="0005311F" w:rsidRPr="00466F34" w:rsidSect="00466F34">
      <w:headerReference w:type="default" r:id="rId9"/>
      <w:footerReference w:type="default" r:id="rId10"/>
      <w:pgSz w:w="12240" w:h="15840"/>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48" w:rsidRDefault="00520048" w:rsidP="00965B15">
      <w:r>
        <w:separator/>
      </w:r>
    </w:p>
  </w:endnote>
  <w:endnote w:type="continuationSeparator" w:id="0">
    <w:p w:rsidR="00520048" w:rsidRDefault="00520048" w:rsidP="0096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ED" w:rsidRPr="002A17A2" w:rsidRDefault="005020ED" w:rsidP="002A17A2">
    <w:pPr>
      <w:pStyle w:val="Piedepgina"/>
      <w:jc w:val="center"/>
      <w:rPr>
        <w:rFonts w:ascii="Arial" w:hAnsi="Arial" w:cs="Arial"/>
        <w:color w:val="FF6600"/>
        <w:sz w:val="16"/>
      </w:rPr>
    </w:pPr>
    <w:r w:rsidRPr="002A17A2">
      <w:rPr>
        <w:rFonts w:ascii="Arial" w:hAnsi="Arial" w:cs="Arial"/>
        <w:color w:val="FF6600"/>
        <w:sz w:val="16"/>
      </w:rPr>
      <w:t>_________________________________________________________________________________________________</w:t>
    </w:r>
  </w:p>
  <w:p w:rsidR="005020ED" w:rsidRPr="00085227" w:rsidRDefault="005020ED" w:rsidP="002A17A2">
    <w:pPr>
      <w:pStyle w:val="Piedepgina"/>
      <w:jc w:val="center"/>
      <w:rPr>
        <w:rFonts w:ascii="Century Gothic" w:hAnsi="Century Gothic" w:cs="Arial"/>
        <w:i/>
        <w:color w:val="538135" w:themeColor="accent6" w:themeShade="BF"/>
        <w:sz w:val="14"/>
        <w:szCs w:val="14"/>
        <w:lang w:val="es-MX"/>
      </w:rPr>
    </w:pPr>
    <w:r w:rsidRPr="002C4F4C">
      <w:rPr>
        <w:rFonts w:ascii="Century Gothic" w:hAnsi="Century Gothic" w:cs="Arial"/>
        <w:i/>
        <w:color w:val="538135" w:themeColor="accent6" w:themeShade="BF"/>
        <w:sz w:val="14"/>
        <w:szCs w:val="14"/>
        <w:lang w:val="es-MX"/>
      </w:rPr>
      <w:t>Ignacio Zaragoza 105</w:t>
    </w:r>
    <w:r>
      <w:rPr>
        <w:rFonts w:ascii="Century Gothic" w:hAnsi="Century Gothic" w:cs="Arial"/>
        <w:i/>
        <w:color w:val="538135" w:themeColor="accent6" w:themeShade="BF"/>
        <w:sz w:val="14"/>
        <w:szCs w:val="14"/>
        <w:lang w:val="es-MX"/>
      </w:rPr>
      <w:t xml:space="preserve"> Sur, Col. Centro, Tels. y fax </w:t>
    </w:r>
    <w:r w:rsidRPr="002C4F4C">
      <w:rPr>
        <w:rFonts w:ascii="Century Gothic" w:hAnsi="Century Gothic" w:cs="Arial"/>
        <w:i/>
        <w:color w:val="538135" w:themeColor="accent6" w:themeShade="BF"/>
        <w:sz w:val="14"/>
        <w:szCs w:val="14"/>
        <w:lang w:val="es-MX"/>
      </w:rPr>
      <w:t xml:space="preserve">01 (862) </w:t>
    </w:r>
    <w:r>
      <w:rPr>
        <w:rFonts w:ascii="Century Gothic" w:hAnsi="Century Gothic" w:cs="Arial"/>
        <w:i/>
        <w:color w:val="538135" w:themeColor="accent6" w:themeShade="BF"/>
        <w:sz w:val="14"/>
        <w:szCs w:val="14"/>
        <w:lang w:val="es-MX"/>
      </w:rPr>
      <w:t>624-53-85, 624-53-86, Ext. 126,</w:t>
    </w:r>
    <w:r w:rsidRPr="002C4F4C">
      <w:rPr>
        <w:rFonts w:ascii="Century Gothic" w:hAnsi="Century Gothic" w:cs="Arial"/>
        <w:i/>
        <w:color w:val="538135" w:themeColor="accent6" w:themeShade="BF"/>
        <w:sz w:val="14"/>
        <w:szCs w:val="14"/>
        <w:lang w:val="es-MX"/>
      </w:rPr>
      <w:t xml:space="preserve"> Nava, Coahuila, C.P. 26170</w:t>
    </w:r>
  </w:p>
  <w:p w:rsidR="005020ED" w:rsidRDefault="005020ED" w:rsidP="002A17A2">
    <w:pPr>
      <w:pStyle w:val="Piedepgina"/>
      <w:rPr>
        <w:lang w:val="es-MX"/>
      </w:rPr>
    </w:pPr>
  </w:p>
  <w:p w:rsidR="005020ED" w:rsidRPr="002A17A2" w:rsidRDefault="005020ED" w:rsidP="002A17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48" w:rsidRDefault="00520048" w:rsidP="00965B15">
      <w:r>
        <w:separator/>
      </w:r>
    </w:p>
  </w:footnote>
  <w:footnote w:type="continuationSeparator" w:id="0">
    <w:p w:rsidR="00520048" w:rsidRDefault="00520048" w:rsidP="00965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8" w:type="dxa"/>
      <w:jc w:val="center"/>
      <w:tblLayout w:type="fixed"/>
      <w:tblCellMar>
        <w:left w:w="70" w:type="dxa"/>
        <w:right w:w="70" w:type="dxa"/>
      </w:tblCellMar>
      <w:tblLook w:val="0000" w:firstRow="0" w:lastRow="0" w:firstColumn="0" w:lastColumn="0" w:noHBand="0" w:noVBand="0"/>
    </w:tblPr>
    <w:tblGrid>
      <w:gridCol w:w="3850"/>
      <w:gridCol w:w="3813"/>
      <w:gridCol w:w="3195"/>
    </w:tblGrid>
    <w:tr w:rsidR="005020ED" w:rsidRPr="00C118FA" w:rsidTr="00466F34">
      <w:trPr>
        <w:trHeight w:val="1849"/>
        <w:tblHeader/>
        <w:jc w:val="center"/>
      </w:trPr>
      <w:tc>
        <w:tcPr>
          <w:tcW w:w="3850" w:type="dxa"/>
        </w:tcPr>
        <w:p w:rsidR="005020ED" w:rsidRPr="00C118FA" w:rsidRDefault="005020ED" w:rsidP="00965B15">
          <w:pPr>
            <w:tabs>
              <w:tab w:val="left" w:pos="762"/>
              <w:tab w:val="center" w:pos="1666"/>
            </w:tabs>
            <w:rPr>
              <w:rFonts w:ascii="Century Gothic" w:hAnsi="Century Gothic"/>
              <w:sz w:val="22"/>
              <w:szCs w:val="22"/>
            </w:rPr>
          </w:pPr>
          <w:r w:rsidRPr="00C118FA">
            <w:rPr>
              <w:rFonts w:ascii="Century Gothic" w:hAnsi="Century Gothic"/>
            </w:rPr>
            <w:br w:type="page"/>
          </w:r>
          <w:bookmarkStart w:id="1" w:name="OLE_LINK1"/>
        </w:p>
        <w:p w:rsidR="005020ED" w:rsidRPr="00C118FA" w:rsidRDefault="005020ED" w:rsidP="00965B15">
          <w:pPr>
            <w:rPr>
              <w:rFonts w:ascii="Century Gothic" w:hAnsi="Century Gothic"/>
            </w:rPr>
          </w:pPr>
          <w:r w:rsidRPr="00C118FA">
            <w:rPr>
              <w:rFonts w:ascii="Century Gothic" w:hAnsi="Century Gothic"/>
              <w:sz w:val="22"/>
              <w:szCs w:val="22"/>
            </w:rPr>
            <w:object w:dxaOrig="6660" w:dyaOrig="6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1in">
                <v:imagedata r:id="rId1" o:title=""/>
              </v:shape>
              <o:OLEObject Type="Embed" ProgID="PBrush" ShapeID="_x0000_i1025" DrawAspect="Content" ObjectID="_1791362242" r:id="rId2"/>
            </w:object>
          </w:r>
          <w:bookmarkEnd w:id="1"/>
        </w:p>
      </w:tc>
      <w:tc>
        <w:tcPr>
          <w:tcW w:w="3813" w:type="dxa"/>
        </w:tcPr>
        <w:p w:rsidR="005020ED" w:rsidRPr="00C118FA" w:rsidRDefault="005020ED" w:rsidP="00965B15"/>
        <w:p w:rsidR="005020ED" w:rsidRPr="00C118FA" w:rsidRDefault="005020ED" w:rsidP="00965B15"/>
        <w:p w:rsidR="005020ED" w:rsidRPr="00C118FA" w:rsidRDefault="005020ED" w:rsidP="00965B15"/>
        <w:p w:rsidR="005020ED" w:rsidRPr="00C118FA" w:rsidRDefault="005020ED" w:rsidP="00965B15">
          <w:r w:rsidRPr="00C118FA">
            <w:rPr>
              <w:rFonts w:ascii="Century Gothic" w:hAnsi="Century Gothic"/>
              <w:noProof/>
              <w:sz w:val="26"/>
              <w:szCs w:val="26"/>
              <w:lang w:val="es-MX" w:eastAsia="es-MX"/>
            </w:rPr>
            <mc:AlternateContent>
              <mc:Choice Requires="wps">
                <w:drawing>
                  <wp:anchor distT="0" distB="0" distL="114300" distR="114300" simplePos="0" relativeHeight="251659264" behindDoc="0" locked="0" layoutInCell="1" allowOverlap="1" wp14:anchorId="39554DF6" wp14:editId="189C9E87">
                    <wp:simplePos x="0" y="0"/>
                    <wp:positionH relativeFrom="column">
                      <wp:posOffset>-2449411</wp:posOffset>
                    </wp:positionH>
                    <wp:positionV relativeFrom="paragraph">
                      <wp:posOffset>243336</wp:posOffset>
                    </wp:positionV>
                    <wp:extent cx="6528020" cy="339725"/>
                    <wp:effectExtent l="0" t="0" r="0" b="3175"/>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020" cy="339725"/>
                            </a:xfrm>
                            <a:prstGeom prst="rect">
                              <a:avLst/>
                            </a:prstGeom>
                            <a:noFill/>
                            <a:ln w="9525">
                              <a:noFill/>
                              <a:miter lim="800000"/>
                              <a:headEnd/>
                              <a:tailEnd/>
                            </a:ln>
                          </wps:spPr>
                          <wps:txbx>
                            <w:txbxContent>
                              <w:p w:rsidR="005020ED" w:rsidRPr="006228F1" w:rsidRDefault="005020ED" w:rsidP="00883CE8">
                                <w:pPr>
                                  <w:pStyle w:val="Encabezado"/>
                                  <w:jc w:val="center"/>
                                  <w:rPr>
                                    <w:color w:val="FF6600"/>
                                  </w:rPr>
                                </w:pPr>
                                <w:r w:rsidRPr="006228F1">
                                  <w:rPr>
                                    <w:color w:val="FF6600"/>
                                  </w:rPr>
                                  <w:t>”2024, Bicentenario de Coahuila; 200 años de Grandeza”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54DF6" id="_x0000_t202" coordsize="21600,21600" o:spt="202" path="m,l,21600r21600,l21600,xe">
                    <v:stroke joinstyle="miter"/>
                    <v:path gradientshapeok="t" o:connecttype="rect"/>
                  </v:shapetype>
                  <v:shape id="Cuadro de texto 2" o:spid="_x0000_s1026" type="#_x0000_t202" style="position:absolute;margin-left:-192.85pt;margin-top:19.15pt;width:514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bPDwIAAPsDAAAOAAAAZHJzL2Uyb0RvYy54bWysU11v2yAUfZ+0/4B4X+y4SZtYcaouXadJ&#10;3YfU7QcQwDEacBmQ2Nmv3wWnadS9TfMDAt97z73ncFjdDkaTg/RBgW3odFJSIi0HoeyuoT++P7xb&#10;UBIis4JpsLKhRxno7frtm1XvallBB1pITxDEhrp3De1idHVRBN5Jw8IEnLQYbMEbFvHod4XwrEd0&#10;o4uqLK+LHrxwHrgMAf/ej0G6zvhtK3n82rZBRqIbirPFvPq8btNarFes3nnmOsVPY7B/mMIwZbHp&#10;GeqeRUb2Xv0FZRT3EKCNEw6mgLZVXGYOyGZavmLz1DEnMxcUJ7izTOH/wfIvh2+eKNHQarGkxDKD&#10;l7TZM+GBCEmiHCKQKsnUu1Bj9pPD/Di8hwGvO1MO7hH4z0AsbDpmd/LOe+g7yQSOOU2VxUXpiBMS&#10;yLb/DAK7sX2EDDS03iQNURWC6Hhdx/MV4RyE48/rebUoKwxxjF1dLW+qeW7B6udq50P8KMGQtGmo&#10;RwtkdHZ4DDFNw+rnlNTMwoPSOttAW9I3dDlHyFcRoyK6VCvT0EWZvtE3ieQHK3JxZEqPe2yg7Yl1&#10;IjpSjsN2wMQkxRbEEfl7GN2Irwc3HfjflPToxIaGX3vmJSX6k0UNl9PZLFk3H2bzm8TeX0a2lxFm&#10;OUI1NFIybjcx231kdIdatyrL8DLJaVZ0WFbn9BqShS/POevlza7/AAAA//8DAFBLAwQUAAYACAAA&#10;ACEAkLY+b98AAAAKAQAADwAAAGRycy9kb3ducmV2LnhtbEyPTU/DMAyG70j8h8hI3LZk6za6UndC&#10;IK4gxofELWu9tqJxqiZby7/HnOBmy49eP2++m1ynzjSE1jPCYm5AEZe+arlGeHt9nKWgQrRc2c4z&#10;IXxTgF1xeZHbrPIjv9B5H2slIRwyi9DE2Gdah7IhZ8Pc98RyO/rB2SjrUOtqsKOEu04vjdloZ1uW&#10;D43t6b6h8mt/cgjvT8fPj5V5rh/cuh/9ZDS7rUa8vprubkFFmuIfDL/6og6FOB38iaugOoRZkq5v&#10;hEVI0gSUEJvVUoYDwnaRgi5y/b9C8QMAAP//AwBQSwECLQAUAAYACAAAACEAtoM4kv4AAADhAQAA&#10;EwAAAAAAAAAAAAAAAAAAAAAAW0NvbnRlbnRfVHlwZXNdLnhtbFBLAQItABQABgAIAAAAIQA4/SH/&#10;1gAAAJQBAAALAAAAAAAAAAAAAAAAAC8BAABfcmVscy8ucmVsc1BLAQItABQABgAIAAAAIQCjcMbP&#10;DwIAAPsDAAAOAAAAAAAAAAAAAAAAAC4CAABkcnMvZTJvRG9jLnhtbFBLAQItABQABgAIAAAAIQCQ&#10;tj5v3wAAAAoBAAAPAAAAAAAAAAAAAAAAAGkEAABkcnMvZG93bnJldi54bWxQSwUGAAAAAAQABADz&#10;AAAAdQUAAAAA&#10;" filled="f" stroked="f">
                    <v:textbox>
                      <w:txbxContent>
                        <w:p w:rsidR="005020ED" w:rsidRPr="006228F1" w:rsidRDefault="005020ED" w:rsidP="00883CE8">
                          <w:pPr>
                            <w:pStyle w:val="Encabezado"/>
                            <w:jc w:val="center"/>
                            <w:rPr>
                              <w:color w:val="FF6600"/>
                            </w:rPr>
                          </w:pPr>
                          <w:r w:rsidRPr="006228F1">
                            <w:rPr>
                              <w:color w:val="FF6600"/>
                            </w:rPr>
                            <w:t>”2024, Bicentenario de Coahuila; 200 años de Grandeza”</w:t>
                          </w:r>
                        </w:p>
                      </w:txbxContent>
                    </v:textbox>
                  </v:shape>
                </w:pict>
              </mc:Fallback>
            </mc:AlternateContent>
          </w:r>
        </w:p>
        <w:p w:rsidR="005020ED" w:rsidRPr="00C118FA" w:rsidRDefault="005020ED" w:rsidP="00965B15">
          <w:pPr>
            <w:jc w:val="right"/>
            <w:rPr>
              <w:rFonts w:ascii="Footlight MT Light" w:hAnsi="Footlight MT Light"/>
              <w:b/>
            </w:rPr>
          </w:pPr>
        </w:p>
        <w:p w:rsidR="005020ED" w:rsidRPr="00C118FA" w:rsidRDefault="005020ED" w:rsidP="00965B15">
          <w:pPr>
            <w:jc w:val="right"/>
            <w:rPr>
              <w:rFonts w:ascii="Footlight MT Light" w:hAnsi="Footlight MT Light"/>
              <w:b/>
            </w:rPr>
          </w:pPr>
        </w:p>
        <w:p w:rsidR="005020ED" w:rsidRPr="00C118FA" w:rsidRDefault="005020ED" w:rsidP="00965B15">
          <w:pPr>
            <w:jc w:val="right"/>
            <w:rPr>
              <w:rFonts w:ascii="Footlight MT Light" w:hAnsi="Footlight MT Light"/>
              <w:b/>
            </w:rPr>
          </w:pPr>
        </w:p>
        <w:p w:rsidR="005020ED" w:rsidRPr="00C118FA" w:rsidRDefault="005020ED" w:rsidP="00965B15">
          <w:pPr>
            <w:jc w:val="right"/>
            <w:rPr>
              <w:rFonts w:ascii="Century Gothic" w:hAnsi="Century Gothic"/>
            </w:rPr>
          </w:pPr>
        </w:p>
      </w:tc>
      <w:tc>
        <w:tcPr>
          <w:tcW w:w="3195" w:type="dxa"/>
        </w:tcPr>
        <w:p w:rsidR="005020ED" w:rsidRPr="00C118FA" w:rsidRDefault="005020ED" w:rsidP="00965B15">
          <w:pPr>
            <w:jc w:val="center"/>
          </w:pPr>
        </w:p>
        <w:p w:rsidR="005020ED" w:rsidRPr="00C118FA" w:rsidRDefault="005020ED" w:rsidP="00965B15">
          <w:pPr>
            <w:jc w:val="center"/>
          </w:pPr>
          <w:r>
            <w:object w:dxaOrig="6736" w:dyaOrig="6029">
              <v:shape id="_x0000_i1026" type="#_x0000_t75" style="width:1in;height:64.55pt">
                <v:imagedata r:id="rId3" o:title=""/>
              </v:shape>
              <o:OLEObject Type="Embed" ProgID="PBrush" ShapeID="_x0000_i1026" DrawAspect="Content" ObjectID="_1791362243" r:id="rId4"/>
            </w:object>
          </w:r>
        </w:p>
      </w:tc>
    </w:tr>
  </w:tbl>
  <w:p w:rsidR="005020ED" w:rsidRPr="002A17A2" w:rsidRDefault="005020ED" w:rsidP="009D2AD0">
    <w:pPr>
      <w:pStyle w:val="Encabezado"/>
      <w:tabs>
        <w:tab w:val="clear" w:pos="4419"/>
        <w:tab w:val="clear" w:pos="8838"/>
        <w:tab w:val="left" w:pos="6321"/>
      </w:tabs>
      <w:rPr>
        <w:color w:val="FF66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E32"/>
    <w:multiLevelType w:val="hybridMultilevel"/>
    <w:tmpl w:val="AD8094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D5221E"/>
    <w:multiLevelType w:val="hybridMultilevel"/>
    <w:tmpl w:val="063208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C32AF0"/>
    <w:multiLevelType w:val="hybridMultilevel"/>
    <w:tmpl w:val="DCDEC5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9F2712"/>
    <w:multiLevelType w:val="hybridMultilevel"/>
    <w:tmpl w:val="6F78D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C35C01"/>
    <w:multiLevelType w:val="hybridMultilevel"/>
    <w:tmpl w:val="DC7E7C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4B2690"/>
    <w:multiLevelType w:val="multilevel"/>
    <w:tmpl w:val="4522AF0E"/>
    <w:lvl w:ilvl="0">
      <w:start w:val="3"/>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A2"/>
    <w:rsid w:val="0005311F"/>
    <w:rsid w:val="00053E1E"/>
    <w:rsid w:val="000C1D0B"/>
    <w:rsid w:val="001812B5"/>
    <w:rsid w:val="001A41EA"/>
    <w:rsid w:val="001B1045"/>
    <w:rsid w:val="001C0D66"/>
    <w:rsid w:val="001D2E85"/>
    <w:rsid w:val="00204A42"/>
    <w:rsid w:val="00220F19"/>
    <w:rsid w:val="0027738F"/>
    <w:rsid w:val="00286CDA"/>
    <w:rsid w:val="002979FD"/>
    <w:rsid w:val="002A17A2"/>
    <w:rsid w:val="002B0AE2"/>
    <w:rsid w:val="002B714F"/>
    <w:rsid w:val="002E11BE"/>
    <w:rsid w:val="003F35A8"/>
    <w:rsid w:val="00466F34"/>
    <w:rsid w:val="004F2BAC"/>
    <w:rsid w:val="005020ED"/>
    <w:rsid w:val="00513D66"/>
    <w:rsid w:val="00520048"/>
    <w:rsid w:val="005223C9"/>
    <w:rsid w:val="0066193C"/>
    <w:rsid w:val="00684584"/>
    <w:rsid w:val="006D3A6B"/>
    <w:rsid w:val="006F2267"/>
    <w:rsid w:val="00746432"/>
    <w:rsid w:val="007E6D4A"/>
    <w:rsid w:val="00860BE1"/>
    <w:rsid w:val="00883CE8"/>
    <w:rsid w:val="008D6CD5"/>
    <w:rsid w:val="009007AB"/>
    <w:rsid w:val="00905E85"/>
    <w:rsid w:val="0091134A"/>
    <w:rsid w:val="00965B15"/>
    <w:rsid w:val="00990E03"/>
    <w:rsid w:val="009D1581"/>
    <w:rsid w:val="009D2AD0"/>
    <w:rsid w:val="009D39D3"/>
    <w:rsid w:val="009E157B"/>
    <w:rsid w:val="009E3841"/>
    <w:rsid w:val="00A1006B"/>
    <w:rsid w:val="00AB74A2"/>
    <w:rsid w:val="00B63F34"/>
    <w:rsid w:val="00C3163A"/>
    <w:rsid w:val="00CA6246"/>
    <w:rsid w:val="00D135EC"/>
    <w:rsid w:val="00D372FE"/>
    <w:rsid w:val="00DC7FE6"/>
    <w:rsid w:val="00F066C7"/>
    <w:rsid w:val="00F84054"/>
    <w:rsid w:val="00FE7D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B331B"/>
  <w15:chartTrackingRefBased/>
  <w15:docId w15:val="{289C0C6A-2E8B-463B-9AA5-3F4398A5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4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B74A2"/>
    <w:pPr>
      <w:keepNext/>
      <w:jc w:val="center"/>
      <w:outlineLvl w:val="0"/>
    </w:pPr>
    <w:rPr>
      <w:szCs w:val="20"/>
    </w:rPr>
  </w:style>
  <w:style w:type="paragraph" w:styleId="Ttulo2">
    <w:name w:val="heading 2"/>
    <w:basedOn w:val="Normal"/>
    <w:next w:val="Normal"/>
    <w:link w:val="Ttulo2Car"/>
    <w:uiPriority w:val="9"/>
    <w:unhideWhenUsed/>
    <w:qFormat/>
    <w:rsid w:val="00466F3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qFormat/>
    <w:rsid w:val="00466F34"/>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iPriority w:val="9"/>
    <w:unhideWhenUsed/>
    <w:qFormat/>
    <w:rsid w:val="00466F34"/>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466F34"/>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uiPriority w:val="9"/>
    <w:qFormat/>
    <w:rsid w:val="00466F34"/>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466F34"/>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466F34"/>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466F34"/>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74A2"/>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rsid w:val="00AB74A2"/>
    <w:pPr>
      <w:tabs>
        <w:tab w:val="center" w:pos="4320"/>
        <w:tab w:val="right" w:pos="8640"/>
      </w:tabs>
    </w:pPr>
  </w:style>
  <w:style w:type="character" w:customStyle="1" w:styleId="PiedepginaCar">
    <w:name w:val="Pie de página Car"/>
    <w:basedOn w:val="Fuentedeprrafopredeter"/>
    <w:link w:val="Piedepgina"/>
    <w:uiPriority w:val="99"/>
    <w:rsid w:val="00AB74A2"/>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AB74A2"/>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AB74A2"/>
    <w:pPr>
      <w:jc w:val="both"/>
    </w:pPr>
    <w:rPr>
      <w:rFonts w:ascii="Arial" w:hAnsi="Arial" w:cs="Arial"/>
    </w:rPr>
  </w:style>
  <w:style w:type="character" w:customStyle="1" w:styleId="TextoindependienteCar">
    <w:name w:val="Texto independiente Car"/>
    <w:basedOn w:val="Fuentedeprrafopredeter"/>
    <w:link w:val="Textoindependiente"/>
    <w:rsid w:val="00AB74A2"/>
    <w:rPr>
      <w:rFonts w:ascii="Arial" w:eastAsia="Times New Roman" w:hAnsi="Arial" w:cs="Arial"/>
      <w:sz w:val="24"/>
      <w:szCs w:val="24"/>
      <w:lang w:val="es-ES" w:eastAsia="es-ES"/>
    </w:rPr>
  </w:style>
  <w:style w:type="paragraph" w:styleId="Sinespaciado">
    <w:name w:val="No Spacing"/>
    <w:uiPriority w:val="1"/>
    <w:qFormat/>
    <w:rsid w:val="00965B15"/>
    <w:pPr>
      <w:spacing w:after="0" w:line="240" w:lineRule="auto"/>
    </w:pPr>
  </w:style>
  <w:style w:type="character" w:styleId="Hipervnculo">
    <w:name w:val="Hyperlink"/>
    <w:basedOn w:val="Fuentedeprrafopredeter"/>
    <w:uiPriority w:val="99"/>
    <w:unhideWhenUsed/>
    <w:rsid w:val="00965B15"/>
    <w:rPr>
      <w:color w:val="0563C1" w:themeColor="hyperlink"/>
      <w:u w:val="single"/>
    </w:rPr>
  </w:style>
  <w:style w:type="paragraph" w:styleId="Encabezado">
    <w:name w:val="header"/>
    <w:basedOn w:val="Normal"/>
    <w:link w:val="EncabezadoCar"/>
    <w:uiPriority w:val="99"/>
    <w:unhideWhenUsed/>
    <w:rsid w:val="00965B15"/>
    <w:pPr>
      <w:tabs>
        <w:tab w:val="center" w:pos="4419"/>
        <w:tab w:val="right" w:pos="8838"/>
      </w:tabs>
    </w:pPr>
  </w:style>
  <w:style w:type="character" w:customStyle="1" w:styleId="EncabezadoCar">
    <w:name w:val="Encabezado Car"/>
    <w:basedOn w:val="Fuentedeprrafopredeter"/>
    <w:link w:val="Encabezado"/>
    <w:uiPriority w:val="99"/>
    <w:rsid w:val="00965B1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1D2E85"/>
    <w:rPr>
      <w:rFonts w:ascii="Segoe UI" w:hAnsi="Segoe UI" w:cs="Segoe UI"/>
      <w:sz w:val="18"/>
      <w:szCs w:val="18"/>
    </w:rPr>
  </w:style>
  <w:style w:type="character" w:customStyle="1" w:styleId="TextodegloboCar">
    <w:name w:val="Texto de globo Car"/>
    <w:basedOn w:val="Fuentedeprrafopredeter"/>
    <w:link w:val="Textodeglobo"/>
    <w:uiPriority w:val="99"/>
    <w:rsid w:val="001D2E85"/>
    <w:rPr>
      <w:rFonts w:ascii="Segoe UI" w:eastAsia="Times New Roman" w:hAnsi="Segoe UI" w:cs="Segoe UI"/>
      <w:sz w:val="18"/>
      <w:szCs w:val="18"/>
      <w:lang w:val="es-ES" w:eastAsia="es-ES"/>
    </w:rPr>
  </w:style>
  <w:style w:type="character" w:customStyle="1" w:styleId="Ttulo2Car">
    <w:name w:val="Título 2 Car"/>
    <w:basedOn w:val="Fuentedeprrafopredeter"/>
    <w:link w:val="Ttulo2"/>
    <w:uiPriority w:val="9"/>
    <w:rsid w:val="00466F34"/>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rsid w:val="00466F34"/>
    <w:rPr>
      <w:rFonts w:ascii="Arial" w:eastAsia="Calibri" w:hAnsi="Arial" w:cs="Times New Roman"/>
      <w:b/>
      <w:sz w:val="36"/>
      <w:szCs w:val="20"/>
      <w:lang w:eastAsia="es-ES"/>
    </w:rPr>
  </w:style>
  <w:style w:type="character" w:customStyle="1" w:styleId="Ttulo4Car">
    <w:name w:val="Título 4 Car"/>
    <w:basedOn w:val="Fuentedeprrafopredeter"/>
    <w:link w:val="Ttulo4"/>
    <w:uiPriority w:val="9"/>
    <w:rsid w:val="00466F34"/>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sid w:val="00466F34"/>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uiPriority w:val="9"/>
    <w:rsid w:val="00466F34"/>
    <w:rPr>
      <w:rFonts w:ascii="Arial" w:eastAsia="Calibri" w:hAnsi="Arial" w:cs="Times New Roman"/>
      <w:b/>
      <w:sz w:val="36"/>
      <w:szCs w:val="20"/>
      <w:lang w:eastAsia="es-ES"/>
    </w:rPr>
  </w:style>
  <w:style w:type="character" w:customStyle="1" w:styleId="Ttulo7Car">
    <w:name w:val="Título 7 Car"/>
    <w:basedOn w:val="Fuentedeprrafopredeter"/>
    <w:link w:val="Ttulo7"/>
    <w:rsid w:val="00466F34"/>
    <w:rPr>
      <w:rFonts w:ascii="Arial" w:eastAsia="Calibri" w:hAnsi="Arial" w:cs="Times New Roman"/>
      <w:b/>
      <w:sz w:val="36"/>
      <w:szCs w:val="20"/>
      <w:lang w:eastAsia="es-ES"/>
    </w:rPr>
  </w:style>
  <w:style w:type="character" w:customStyle="1" w:styleId="Ttulo8Car">
    <w:name w:val="Título 8 Car"/>
    <w:basedOn w:val="Fuentedeprrafopredeter"/>
    <w:link w:val="Ttulo8"/>
    <w:rsid w:val="00466F34"/>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466F34"/>
    <w:rPr>
      <w:rFonts w:ascii="Arial" w:eastAsia="Calibri" w:hAnsi="Arial" w:cs="Times New Roman"/>
      <w:b/>
      <w:sz w:val="36"/>
      <w:szCs w:val="20"/>
      <w:lang w:eastAsia="es-ES"/>
    </w:rPr>
  </w:style>
  <w:style w:type="character" w:styleId="Nmerodepgina">
    <w:name w:val="page number"/>
    <w:basedOn w:val="Fuentedeprrafopredeter"/>
    <w:rsid w:val="00466F34"/>
  </w:style>
  <w:style w:type="paragraph" w:styleId="Ttulo">
    <w:name w:val="Title"/>
    <w:basedOn w:val="Normal"/>
    <w:link w:val="TtuloCar"/>
    <w:uiPriority w:val="10"/>
    <w:qFormat/>
    <w:rsid w:val="00466F34"/>
    <w:pPr>
      <w:jc w:val="center"/>
    </w:pPr>
    <w:rPr>
      <w:rFonts w:ascii="Arial" w:hAnsi="Arial"/>
      <w:b/>
      <w:lang w:val="es-MX"/>
    </w:rPr>
  </w:style>
  <w:style w:type="character" w:customStyle="1" w:styleId="TtuloCar">
    <w:name w:val="Título Car"/>
    <w:basedOn w:val="Fuentedeprrafopredeter"/>
    <w:link w:val="Ttulo"/>
    <w:uiPriority w:val="10"/>
    <w:rsid w:val="00466F34"/>
    <w:rPr>
      <w:rFonts w:ascii="Arial" w:eastAsia="Times New Roman" w:hAnsi="Arial" w:cs="Times New Roman"/>
      <w:b/>
      <w:sz w:val="24"/>
      <w:szCs w:val="24"/>
      <w:lang w:eastAsia="es-ES"/>
    </w:rPr>
  </w:style>
  <w:style w:type="paragraph" w:styleId="Prrafodelista">
    <w:name w:val="List Paragraph"/>
    <w:basedOn w:val="Normal"/>
    <w:uiPriority w:val="34"/>
    <w:qFormat/>
    <w:rsid w:val="00466F34"/>
    <w:pPr>
      <w:ind w:left="720"/>
      <w:contextualSpacing/>
      <w:jc w:val="both"/>
    </w:pPr>
    <w:rPr>
      <w:rFonts w:ascii="Arial" w:hAnsi="Arial"/>
      <w:sz w:val="20"/>
      <w:szCs w:val="20"/>
      <w:lang w:val="es-MX"/>
    </w:rPr>
  </w:style>
  <w:style w:type="paragraph" w:styleId="Textoindependiente2">
    <w:name w:val="Body Text 2"/>
    <w:basedOn w:val="Normal"/>
    <w:link w:val="Textoindependiente2Car"/>
    <w:uiPriority w:val="99"/>
    <w:rsid w:val="00466F34"/>
    <w:pPr>
      <w:jc w:val="both"/>
    </w:pPr>
    <w:rPr>
      <w:rFonts w:ascii="Arial" w:hAnsi="Arial"/>
      <w:szCs w:val="20"/>
      <w:lang w:val="es-MX"/>
    </w:rPr>
  </w:style>
  <w:style w:type="character" w:customStyle="1" w:styleId="Textoindependiente2Car">
    <w:name w:val="Texto independiente 2 Car"/>
    <w:basedOn w:val="Fuentedeprrafopredeter"/>
    <w:link w:val="Textoindependiente2"/>
    <w:uiPriority w:val="99"/>
    <w:rsid w:val="00466F34"/>
    <w:rPr>
      <w:rFonts w:ascii="Arial" w:eastAsia="Times New Roman" w:hAnsi="Arial" w:cs="Times New Roman"/>
      <w:sz w:val="24"/>
      <w:szCs w:val="20"/>
      <w:lang w:eastAsia="es-ES"/>
    </w:rPr>
  </w:style>
  <w:style w:type="paragraph" w:styleId="Listaconvietas">
    <w:name w:val="List Bullet"/>
    <w:basedOn w:val="Normal"/>
    <w:autoRedefine/>
    <w:rsid w:val="00466F34"/>
    <w:pPr>
      <w:numPr>
        <w:numId w:val="1"/>
      </w:numPr>
      <w:jc w:val="both"/>
    </w:pPr>
    <w:rPr>
      <w:rFonts w:ascii="Arial" w:eastAsia="Calibri" w:hAnsi="Arial"/>
      <w:sz w:val="20"/>
      <w:szCs w:val="20"/>
    </w:rPr>
  </w:style>
  <w:style w:type="paragraph" w:styleId="Mapadeldocumento">
    <w:name w:val="Document Map"/>
    <w:basedOn w:val="Normal"/>
    <w:link w:val="MapadeldocumentoCar"/>
    <w:rsid w:val="00466F34"/>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466F34"/>
    <w:rPr>
      <w:rFonts w:ascii="Tahoma" w:eastAsia="Calibri" w:hAnsi="Tahoma" w:cs="Tahoma"/>
      <w:sz w:val="16"/>
      <w:szCs w:val="16"/>
      <w:lang w:eastAsia="es-ES"/>
    </w:rPr>
  </w:style>
  <w:style w:type="paragraph" w:customStyle="1" w:styleId="Prrafodelista1">
    <w:name w:val="Párrafo de lista1"/>
    <w:basedOn w:val="Normal"/>
    <w:uiPriority w:val="34"/>
    <w:qFormat/>
    <w:rsid w:val="00466F34"/>
    <w:pPr>
      <w:ind w:left="708"/>
      <w:jc w:val="both"/>
    </w:pPr>
    <w:rPr>
      <w:rFonts w:ascii="Arial" w:hAnsi="Arial"/>
      <w:sz w:val="20"/>
      <w:szCs w:val="20"/>
      <w:lang w:val="es-MX"/>
    </w:rPr>
  </w:style>
  <w:style w:type="paragraph" w:styleId="Sangra3detindependiente">
    <w:name w:val="Body Text Indent 3"/>
    <w:basedOn w:val="Normal"/>
    <w:link w:val="Sangra3detindependienteCar"/>
    <w:rsid w:val="00466F34"/>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466F34"/>
    <w:rPr>
      <w:rFonts w:ascii="Arial" w:eastAsia="Calibri" w:hAnsi="Arial" w:cs="Times New Roman"/>
      <w:sz w:val="28"/>
      <w:szCs w:val="20"/>
      <w:lang w:eastAsia="es-ES"/>
    </w:rPr>
  </w:style>
  <w:style w:type="paragraph" w:styleId="Sangradetextonormal">
    <w:name w:val="Body Text Indent"/>
    <w:basedOn w:val="Normal"/>
    <w:link w:val="SangradetextonormalCar"/>
    <w:rsid w:val="00466F34"/>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466F34"/>
    <w:rPr>
      <w:rFonts w:ascii="Arial" w:eastAsia="Calibri" w:hAnsi="Arial" w:cs="Times New Roman"/>
      <w:sz w:val="20"/>
      <w:szCs w:val="20"/>
      <w:lang w:eastAsia="es-ES"/>
    </w:rPr>
  </w:style>
  <w:style w:type="character" w:styleId="Textoennegrita">
    <w:name w:val="Strong"/>
    <w:basedOn w:val="Fuentedeprrafopredeter"/>
    <w:qFormat/>
    <w:rsid w:val="00466F34"/>
    <w:rPr>
      <w:rFonts w:cs="Times New Roman"/>
      <w:b/>
      <w:bCs/>
    </w:rPr>
  </w:style>
  <w:style w:type="paragraph" w:styleId="Textoindependiente3">
    <w:name w:val="Body Text 3"/>
    <w:basedOn w:val="Normal"/>
    <w:link w:val="Textoindependiente3Car"/>
    <w:rsid w:val="00466F34"/>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466F34"/>
    <w:rPr>
      <w:rFonts w:ascii="Arial" w:eastAsia="Calibri" w:hAnsi="Arial" w:cs="Times New Roman"/>
      <w:b/>
      <w:bCs/>
      <w:sz w:val="20"/>
      <w:szCs w:val="20"/>
      <w:lang w:eastAsia="es-ES"/>
    </w:rPr>
  </w:style>
  <w:style w:type="paragraph" w:customStyle="1" w:styleId="Textoindependiente31">
    <w:name w:val="Texto independiente 31"/>
    <w:basedOn w:val="Normal"/>
    <w:rsid w:val="00466F34"/>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466F34"/>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uiPriority w:val="99"/>
    <w:rsid w:val="00466F34"/>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uiPriority w:val="99"/>
    <w:rsid w:val="00466F34"/>
    <w:rPr>
      <w:rFonts w:ascii="Arial" w:eastAsia="Times New Roman" w:hAnsi="Arial" w:cs="Times New Roman"/>
      <w:szCs w:val="24"/>
      <w:lang w:val="es-ES" w:eastAsia="es-ES"/>
    </w:rPr>
  </w:style>
  <w:style w:type="paragraph" w:customStyle="1" w:styleId="Sangra2detindependiente1">
    <w:name w:val="Sangría 2 de t. independiente1"/>
    <w:basedOn w:val="Normal"/>
    <w:rsid w:val="00466F34"/>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466F34"/>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uiPriority w:val="11"/>
    <w:qFormat/>
    <w:rsid w:val="00466F34"/>
    <w:pPr>
      <w:jc w:val="center"/>
    </w:pPr>
    <w:rPr>
      <w:rFonts w:ascii="Arial" w:hAnsi="Arial"/>
      <w:b/>
      <w:bCs/>
    </w:rPr>
  </w:style>
  <w:style w:type="character" w:customStyle="1" w:styleId="SubttuloCar">
    <w:name w:val="Subtítulo Car"/>
    <w:basedOn w:val="Fuentedeprrafopredeter"/>
    <w:link w:val="Subttulo"/>
    <w:uiPriority w:val="11"/>
    <w:rsid w:val="00466F34"/>
    <w:rPr>
      <w:rFonts w:ascii="Arial" w:eastAsia="Times New Roman" w:hAnsi="Arial" w:cs="Times New Roman"/>
      <w:b/>
      <w:bCs/>
      <w:sz w:val="24"/>
      <w:szCs w:val="24"/>
      <w:lang w:val="es-ES" w:eastAsia="es-ES"/>
    </w:rPr>
  </w:style>
  <w:style w:type="paragraph" w:customStyle="1" w:styleId="rbano">
    <w:name w:val="rbano"/>
    <w:basedOn w:val="Normal"/>
    <w:rsid w:val="00466F34"/>
    <w:pPr>
      <w:jc w:val="both"/>
    </w:pPr>
    <w:rPr>
      <w:rFonts w:ascii="Verdana" w:hAnsi="Verdana" w:cs="Arial"/>
      <w:lang w:val="es-MX" w:eastAsia="es-MX"/>
    </w:rPr>
  </w:style>
  <w:style w:type="numbering" w:customStyle="1" w:styleId="Sinlista1">
    <w:name w:val="Sin lista1"/>
    <w:next w:val="Sinlista"/>
    <w:uiPriority w:val="99"/>
    <w:semiHidden/>
    <w:unhideWhenUsed/>
    <w:rsid w:val="00466F34"/>
  </w:style>
  <w:style w:type="table" w:customStyle="1" w:styleId="Tablaconcuadrcula1">
    <w:name w:val="Tabla con cuadrícula1"/>
    <w:basedOn w:val="Tablanormal"/>
    <w:next w:val="Tablaconcuadrcula"/>
    <w:uiPriority w:val="59"/>
    <w:rsid w:val="00466F3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466F34"/>
    <w:rPr>
      <w:i/>
      <w:iCs/>
    </w:rPr>
  </w:style>
  <w:style w:type="paragraph" w:customStyle="1" w:styleId="Default">
    <w:name w:val="Default"/>
    <w:rsid w:val="00466F34"/>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rsid w:val="00466F34"/>
    <w:rPr>
      <w:sz w:val="16"/>
      <w:szCs w:val="16"/>
    </w:rPr>
  </w:style>
  <w:style w:type="paragraph" w:styleId="Textocomentario">
    <w:name w:val="annotation text"/>
    <w:basedOn w:val="Normal"/>
    <w:link w:val="TextocomentarioCar"/>
    <w:uiPriority w:val="99"/>
    <w:rsid w:val="00466F34"/>
    <w:pPr>
      <w:jc w:val="both"/>
    </w:pPr>
    <w:rPr>
      <w:rFonts w:ascii="Arial" w:hAnsi="Arial"/>
      <w:sz w:val="20"/>
      <w:szCs w:val="20"/>
      <w:lang w:val="es-ES_tradnl"/>
    </w:rPr>
  </w:style>
  <w:style w:type="character" w:customStyle="1" w:styleId="TextocomentarioCar">
    <w:name w:val="Texto comentario Car"/>
    <w:basedOn w:val="Fuentedeprrafopredeter"/>
    <w:link w:val="Textocomentario"/>
    <w:uiPriority w:val="99"/>
    <w:rsid w:val="00466F34"/>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rsid w:val="00466F34"/>
    <w:rPr>
      <w:b/>
      <w:bCs/>
    </w:rPr>
  </w:style>
  <w:style w:type="character" w:customStyle="1" w:styleId="AsuntodelcomentarioCar">
    <w:name w:val="Asunto del comentario Car"/>
    <w:basedOn w:val="TextocomentarioCar"/>
    <w:link w:val="Asuntodelcomentario"/>
    <w:uiPriority w:val="99"/>
    <w:rsid w:val="00466F34"/>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466F34"/>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466F34"/>
    <w:rPr>
      <w:rFonts w:ascii="Consolas" w:eastAsia="Times New Roman" w:hAnsi="Consolas" w:cs="Consolas"/>
      <w:sz w:val="21"/>
      <w:szCs w:val="21"/>
      <w:lang w:val="es-ES_tradnl" w:eastAsia="es-ES"/>
    </w:rPr>
  </w:style>
  <w:style w:type="paragraph" w:styleId="NormalWeb">
    <w:name w:val="Normal (Web)"/>
    <w:basedOn w:val="Normal"/>
    <w:uiPriority w:val="99"/>
    <w:unhideWhenUsed/>
    <w:rsid w:val="00466F34"/>
    <w:pPr>
      <w:spacing w:before="100" w:beforeAutospacing="1" w:after="100" w:afterAutospacing="1"/>
    </w:pPr>
    <w:rPr>
      <w:color w:val="333333"/>
      <w:lang w:val="es-MX" w:eastAsia="es-MX"/>
    </w:rPr>
  </w:style>
  <w:style w:type="paragraph" w:customStyle="1" w:styleId="Texto">
    <w:name w:val="Texto"/>
    <w:basedOn w:val="Normal"/>
    <w:link w:val="TextoCar"/>
    <w:qFormat/>
    <w:rsid w:val="00466F34"/>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466F34"/>
    <w:rPr>
      <w:rFonts w:ascii="Arial" w:eastAsia="Times New Roman" w:hAnsi="Arial" w:cs="Times New Roman"/>
      <w:sz w:val="18"/>
      <w:szCs w:val="18"/>
      <w:lang w:val="es-ES" w:eastAsia="es-MX"/>
    </w:rPr>
  </w:style>
  <w:style w:type="paragraph" w:customStyle="1" w:styleId="P18">
    <w:name w:val="P18"/>
    <w:basedOn w:val="Normal"/>
    <w:hidden/>
    <w:rsid w:val="00466F34"/>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466F34"/>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466F34"/>
    <w:pPr>
      <w:widowControl w:val="0"/>
      <w:tabs>
        <w:tab w:val="left" w:pos="2780"/>
      </w:tabs>
      <w:adjustRightInd w:val="0"/>
      <w:jc w:val="distribute"/>
    </w:pPr>
    <w:rPr>
      <w:rFonts w:ascii="Arial" w:hAnsi="Arial" w:cs="Arial"/>
      <w:b/>
      <w:sz w:val="22"/>
      <w:szCs w:val="20"/>
      <w:lang w:val="es-MX"/>
    </w:rPr>
  </w:style>
  <w:style w:type="character" w:styleId="Hipervnculovisitado">
    <w:name w:val="FollowedHyperlink"/>
    <w:basedOn w:val="Fuentedeprrafopredeter"/>
    <w:uiPriority w:val="99"/>
    <w:semiHidden/>
    <w:unhideWhenUsed/>
    <w:rsid w:val="00466F34"/>
    <w:rPr>
      <w:color w:val="954F72" w:themeColor="followedHyperlink"/>
      <w:u w:val="single"/>
    </w:rPr>
  </w:style>
  <w:style w:type="character" w:customStyle="1" w:styleId="estilo10">
    <w:name w:val="estilo10"/>
    <w:basedOn w:val="Fuentedeprrafopredeter"/>
    <w:rsid w:val="00466F34"/>
  </w:style>
  <w:style w:type="character" w:customStyle="1" w:styleId="estilo21">
    <w:name w:val="estilo21"/>
    <w:basedOn w:val="Fuentedeprrafopredeter"/>
    <w:rsid w:val="00466F34"/>
  </w:style>
  <w:style w:type="character" w:customStyle="1" w:styleId="estilo9">
    <w:name w:val="estilo9"/>
    <w:basedOn w:val="Fuentedeprrafopredeter"/>
    <w:rsid w:val="00466F34"/>
  </w:style>
  <w:style w:type="character" w:customStyle="1" w:styleId="apple-converted-space">
    <w:name w:val="apple-converted-space"/>
    <w:basedOn w:val="Fuentedeprrafopredeter"/>
    <w:rsid w:val="00466F34"/>
  </w:style>
  <w:style w:type="paragraph" w:customStyle="1" w:styleId="ecxmsonormal">
    <w:name w:val="ecxmsonormal"/>
    <w:basedOn w:val="Normal"/>
    <w:rsid w:val="00466F34"/>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rsid w:val="00466F34"/>
  </w:style>
  <w:style w:type="character" w:customStyle="1" w:styleId="Textoindependiente2Car1">
    <w:name w:val="Texto independiente 2 Car1"/>
    <w:basedOn w:val="Fuentedeprrafopredeter"/>
    <w:uiPriority w:val="99"/>
    <w:semiHidden/>
    <w:rsid w:val="00466F34"/>
  </w:style>
  <w:style w:type="character" w:customStyle="1" w:styleId="EncabezadoCar1">
    <w:name w:val="Encabezado Car1"/>
    <w:basedOn w:val="Fuentedeprrafopredeter"/>
    <w:uiPriority w:val="99"/>
    <w:semiHidden/>
    <w:rsid w:val="00466F34"/>
  </w:style>
  <w:style w:type="character" w:customStyle="1" w:styleId="PiedepginaCar1">
    <w:name w:val="Pie de página Car1"/>
    <w:basedOn w:val="Fuentedeprrafopredeter"/>
    <w:uiPriority w:val="99"/>
    <w:semiHidden/>
    <w:rsid w:val="00466F34"/>
  </w:style>
  <w:style w:type="character" w:customStyle="1" w:styleId="TextodegloboCar1">
    <w:name w:val="Texto de globo Car1"/>
    <w:basedOn w:val="Fuentedeprrafopredeter"/>
    <w:uiPriority w:val="99"/>
    <w:semiHidden/>
    <w:rsid w:val="00466F34"/>
    <w:rPr>
      <w:rFonts w:ascii="Segoe UI" w:hAnsi="Segoe UI" w:cs="Segoe UI"/>
      <w:sz w:val="18"/>
      <w:szCs w:val="18"/>
    </w:rPr>
  </w:style>
  <w:style w:type="numbering" w:customStyle="1" w:styleId="Sinlista11">
    <w:name w:val="Sin lista11"/>
    <w:next w:val="Sinlista"/>
    <w:uiPriority w:val="99"/>
    <w:semiHidden/>
    <w:unhideWhenUsed/>
    <w:rsid w:val="00466F34"/>
  </w:style>
  <w:style w:type="paragraph" w:customStyle="1" w:styleId="Puesto1">
    <w:name w:val="Puesto1"/>
    <w:basedOn w:val="Normal"/>
    <w:link w:val="PuestoCar"/>
    <w:qFormat/>
    <w:rsid w:val="00466F34"/>
    <w:pPr>
      <w:jc w:val="center"/>
    </w:pPr>
    <w:rPr>
      <w:rFonts w:ascii="Arial" w:hAnsi="Arial"/>
      <w:b/>
      <w:lang w:val="es-MX"/>
    </w:rPr>
  </w:style>
  <w:style w:type="character" w:customStyle="1" w:styleId="PuestoCar">
    <w:name w:val="Puesto Car"/>
    <w:link w:val="Puesto1"/>
    <w:rsid w:val="00466F34"/>
    <w:rPr>
      <w:rFonts w:ascii="Arial" w:eastAsia="Times New Roman" w:hAnsi="Arial" w:cs="Times New Roman"/>
      <w:b/>
      <w:sz w:val="24"/>
      <w:szCs w:val="24"/>
      <w:lang w:eastAsia="es-ES"/>
    </w:rPr>
  </w:style>
  <w:style w:type="character" w:customStyle="1" w:styleId="TtuloCar1">
    <w:name w:val="Título Car1"/>
    <w:uiPriority w:val="99"/>
    <w:locked/>
    <w:rsid w:val="00466F34"/>
    <w:rPr>
      <w:rFonts w:ascii="Arial" w:eastAsia="Times New Roman" w:hAnsi="Arial" w:cs="Times New Roman"/>
      <w:b/>
      <w:sz w:val="24"/>
      <w:szCs w:val="24"/>
      <w:lang w:eastAsia="es-ES"/>
    </w:rPr>
  </w:style>
  <w:style w:type="paragraph" w:customStyle="1" w:styleId="Cuerpo">
    <w:name w:val="Cuerpo"/>
    <w:rsid w:val="00466F34"/>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customStyle="1" w:styleId="paragraph">
    <w:name w:val="paragraph"/>
    <w:basedOn w:val="Normal"/>
    <w:rsid w:val="00466F34"/>
    <w:pPr>
      <w:spacing w:before="100" w:beforeAutospacing="1" w:after="100" w:afterAutospacing="1"/>
    </w:pPr>
    <w:rPr>
      <w:lang w:val="es-MX" w:eastAsia="es-MX"/>
    </w:rPr>
  </w:style>
  <w:style w:type="character" w:customStyle="1" w:styleId="normaltextrun">
    <w:name w:val="normaltextrun"/>
    <w:basedOn w:val="Fuentedeprrafopredeter"/>
    <w:rsid w:val="00466F34"/>
  </w:style>
  <w:style w:type="character" w:customStyle="1" w:styleId="Mencinsinresolver1">
    <w:name w:val="Mención sin resolver1"/>
    <w:basedOn w:val="Fuentedeprrafopredeter"/>
    <w:uiPriority w:val="99"/>
    <w:semiHidden/>
    <w:unhideWhenUsed/>
    <w:rsid w:val="00466F34"/>
    <w:rPr>
      <w:color w:val="605E5C"/>
      <w:shd w:val="clear" w:color="auto" w:fill="E1DFDD"/>
    </w:rPr>
  </w:style>
  <w:style w:type="paragraph" w:customStyle="1" w:styleId="RENDONDEO">
    <w:name w:val="RENDONDEO"/>
    <w:basedOn w:val="Normal"/>
    <w:link w:val="RENDONDEOCar"/>
    <w:uiPriority w:val="99"/>
    <w:rsid w:val="00466F34"/>
    <w:pPr>
      <w:jc w:val="both"/>
    </w:pPr>
    <w:rPr>
      <w:rFonts w:ascii="Arial" w:hAnsi="Arial"/>
      <w:b/>
      <w:color w:val="000000"/>
      <w:sz w:val="20"/>
      <w:szCs w:val="20"/>
      <w:u w:val="single"/>
    </w:rPr>
  </w:style>
  <w:style w:type="character" w:customStyle="1" w:styleId="RENDONDEOCar">
    <w:name w:val="RENDONDEO Car"/>
    <w:link w:val="RENDONDEO"/>
    <w:uiPriority w:val="99"/>
    <w:locked/>
    <w:rsid w:val="00466F34"/>
    <w:rPr>
      <w:rFonts w:ascii="Arial" w:eastAsia="Times New Roman" w:hAnsi="Arial" w:cs="Times New Roman"/>
      <w:b/>
      <w:color w:val="000000"/>
      <w:sz w:val="20"/>
      <w:szCs w:val="20"/>
      <w:u w:val="single"/>
      <w:lang w:val="es-ES" w:eastAsia="es-ES"/>
    </w:rPr>
  </w:style>
  <w:style w:type="table" w:customStyle="1" w:styleId="Listaclara1">
    <w:name w:val="Lista clara1"/>
    <w:uiPriority w:val="99"/>
    <w:rsid w:val="00466F3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466F34"/>
    <w:pPr>
      <w:spacing w:after="0" w:line="240" w:lineRule="auto"/>
    </w:pPr>
    <w:rPr>
      <w:rFonts w:ascii="Calibri" w:eastAsia="Calibri" w:hAnsi="Calibri" w:cs="Times New Roman"/>
      <w:sz w:val="20"/>
      <w:szCs w:val="20"/>
      <w:lang w:val="es-E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pie">
    <w:name w:val="footnote text"/>
    <w:basedOn w:val="Normal"/>
    <w:link w:val="TextonotapieCar"/>
    <w:uiPriority w:val="99"/>
    <w:rsid w:val="00466F34"/>
    <w:pPr>
      <w:jc w:val="both"/>
    </w:pPr>
    <w:rPr>
      <w:rFonts w:ascii="Arial" w:hAnsi="Arial"/>
      <w:sz w:val="20"/>
      <w:szCs w:val="20"/>
      <w:lang w:val="es-MX"/>
    </w:rPr>
  </w:style>
  <w:style w:type="character" w:customStyle="1" w:styleId="TextonotapieCar">
    <w:name w:val="Texto nota pie Car"/>
    <w:basedOn w:val="Fuentedeprrafopredeter"/>
    <w:link w:val="Textonotapie"/>
    <w:uiPriority w:val="99"/>
    <w:rsid w:val="00466F34"/>
    <w:rPr>
      <w:rFonts w:ascii="Arial" w:eastAsia="Times New Roman" w:hAnsi="Arial" w:cs="Times New Roman"/>
      <w:sz w:val="20"/>
      <w:szCs w:val="20"/>
      <w:lang w:eastAsia="es-ES"/>
    </w:rPr>
  </w:style>
  <w:style w:type="character" w:styleId="Refdenotaalpie">
    <w:name w:val="footnote reference"/>
    <w:basedOn w:val="Fuentedeprrafopredeter"/>
    <w:uiPriority w:val="99"/>
    <w:rsid w:val="00466F34"/>
    <w:rPr>
      <w:vertAlign w:val="superscript"/>
    </w:rPr>
  </w:style>
  <w:style w:type="paragraph" w:styleId="Textoindependienteprimerasangra">
    <w:name w:val="Body Text First Indent"/>
    <w:basedOn w:val="Textoindependiente"/>
    <w:link w:val="TextoindependienteprimerasangraCar"/>
    <w:rsid w:val="00466F34"/>
    <w:pPr>
      <w:spacing w:after="120"/>
      <w:ind w:firstLine="210"/>
      <w:jc w:val="left"/>
    </w:pPr>
    <w:rPr>
      <w:rFonts w:ascii="Times New Roman" w:hAnsi="Times New Roman" w:cs="Times New Roman"/>
    </w:rPr>
  </w:style>
  <w:style w:type="character" w:customStyle="1" w:styleId="TextoindependienteprimerasangraCar">
    <w:name w:val="Texto independiente primera sangría Car"/>
    <w:basedOn w:val="TextoindependienteCar"/>
    <w:link w:val="Textoindependienteprimerasangra"/>
    <w:rsid w:val="00466F34"/>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466F34"/>
  </w:style>
  <w:style w:type="character" w:customStyle="1" w:styleId="Mencinsinresolver2">
    <w:name w:val="Mención sin resolver2"/>
    <w:basedOn w:val="Fuentedeprrafopredeter"/>
    <w:uiPriority w:val="99"/>
    <w:semiHidden/>
    <w:unhideWhenUsed/>
    <w:rsid w:val="00466F34"/>
    <w:rPr>
      <w:color w:val="605E5C"/>
      <w:shd w:val="clear" w:color="auto" w:fill="E1DFDD"/>
    </w:rPr>
  </w:style>
  <w:style w:type="numbering" w:customStyle="1" w:styleId="Sinlista111">
    <w:name w:val="Sin lista111"/>
    <w:next w:val="Sinlista"/>
    <w:uiPriority w:val="99"/>
    <w:semiHidden/>
    <w:unhideWhenUsed/>
    <w:rsid w:val="00466F34"/>
  </w:style>
  <w:style w:type="paragraph" w:customStyle="1" w:styleId="msonormal0">
    <w:name w:val="msonormal"/>
    <w:basedOn w:val="Normal"/>
    <w:rsid w:val="00466F34"/>
    <w:pPr>
      <w:spacing w:before="100" w:beforeAutospacing="1" w:after="100" w:afterAutospacing="1"/>
    </w:pPr>
    <w:rPr>
      <w:color w:val="333333"/>
      <w:lang w:val="es-MX" w:eastAsia="es-MX"/>
    </w:rPr>
  </w:style>
  <w:style w:type="character" w:customStyle="1" w:styleId="CharAttribute14">
    <w:name w:val="CharAttribute14"/>
    <w:rsid w:val="00466F34"/>
    <w:rPr>
      <w:rFonts w:ascii="Arial" w:eastAsia="Calibri"/>
      <w:sz w:val="26"/>
    </w:rPr>
  </w:style>
  <w:style w:type="paragraph" w:customStyle="1" w:styleId="m2135201184307424759s12">
    <w:name w:val="m_2135201184307424759s12"/>
    <w:basedOn w:val="Normal"/>
    <w:rsid w:val="00466F34"/>
    <w:pPr>
      <w:spacing w:before="100" w:beforeAutospacing="1" w:after="100" w:afterAutospacing="1"/>
    </w:pPr>
    <w:rPr>
      <w:lang w:val="es-MX" w:eastAsia="es-MX"/>
    </w:rPr>
  </w:style>
  <w:style w:type="character" w:customStyle="1" w:styleId="m2135201184307424759bumpedfont15">
    <w:name w:val="m_2135201184307424759bumpedfont15"/>
    <w:basedOn w:val="Fuentedeprrafopredeter"/>
    <w:rsid w:val="00466F34"/>
  </w:style>
  <w:style w:type="paragraph" w:customStyle="1" w:styleId="xl77">
    <w:name w:val="xl77"/>
    <w:basedOn w:val="Normal"/>
    <w:rsid w:val="00466F34"/>
    <w:pPr>
      <w:spacing w:before="100" w:beforeAutospacing="1" w:after="100" w:afterAutospacing="1"/>
      <w:jc w:val="center"/>
      <w:textAlignment w:val="center"/>
    </w:pPr>
    <w:rPr>
      <w:b/>
      <w:bCs/>
      <w:sz w:val="18"/>
      <w:szCs w:val="18"/>
      <w:lang w:val="es-MX" w:eastAsia="es-MX"/>
    </w:rPr>
  </w:style>
  <w:style w:type="paragraph" w:customStyle="1" w:styleId="xl78">
    <w:name w:val="xl78"/>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79">
    <w:name w:val="xl79"/>
    <w:basedOn w:val="Normal"/>
    <w:rsid w:val="00466F34"/>
    <w:pPr>
      <w:spacing w:before="100" w:beforeAutospacing="1" w:after="100" w:afterAutospacing="1"/>
      <w:textAlignment w:val="center"/>
    </w:pPr>
    <w:rPr>
      <w:sz w:val="18"/>
      <w:szCs w:val="18"/>
      <w:lang w:val="es-MX" w:eastAsia="es-MX"/>
    </w:rPr>
  </w:style>
  <w:style w:type="paragraph" w:customStyle="1" w:styleId="xl80">
    <w:name w:val="xl80"/>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es-MX" w:eastAsia="es-MX"/>
    </w:rPr>
  </w:style>
  <w:style w:type="paragraph" w:customStyle="1" w:styleId="xl81">
    <w:name w:val="xl81"/>
    <w:basedOn w:val="Normal"/>
    <w:rsid w:val="00466F3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2">
    <w:name w:val="xl82"/>
    <w:basedOn w:val="Normal"/>
    <w:rsid w:val="00466F3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b/>
      <w:bCs/>
      <w:color w:val="FFFFFF"/>
      <w:sz w:val="18"/>
      <w:szCs w:val="18"/>
      <w:lang w:val="es-MX" w:eastAsia="es-MX"/>
    </w:rPr>
  </w:style>
  <w:style w:type="paragraph" w:customStyle="1" w:styleId="xl83">
    <w:name w:val="xl83"/>
    <w:basedOn w:val="Normal"/>
    <w:rsid w:val="00466F3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4">
    <w:name w:val="xl84"/>
    <w:basedOn w:val="Normal"/>
    <w:rsid w:val="00466F3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lang w:val="es-MX" w:eastAsia="es-MX"/>
    </w:rPr>
  </w:style>
  <w:style w:type="paragraph" w:customStyle="1" w:styleId="xl85">
    <w:name w:val="xl85"/>
    <w:basedOn w:val="Normal"/>
    <w:rsid w:val="00466F3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lang w:val="es-MX" w:eastAsia="es-MX"/>
    </w:rPr>
  </w:style>
  <w:style w:type="paragraph" w:customStyle="1" w:styleId="xl86">
    <w:name w:val="xl86"/>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lang w:val="es-MX" w:eastAsia="es-MX"/>
    </w:rPr>
  </w:style>
  <w:style w:type="paragraph" w:customStyle="1" w:styleId="xl87">
    <w:name w:val="xl87"/>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88">
    <w:name w:val="xl88"/>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89">
    <w:name w:val="xl89"/>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18"/>
      <w:szCs w:val="18"/>
      <w:lang w:val="es-MX" w:eastAsia="es-MX"/>
    </w:rPr>
  </w:style>
  <w:style w:type="paragraph" w:customStyle="1" w:styleId="xl90">
    <w:name w:val="xl90"/>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1">
    <w:name w:val="xl91"/>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es-MX" w:eastAsia="es-MX"/>
    </w:rPr>
  </w:style>
  <w:style w:type="paragraph" w:customStyle="1" w:styleId="xl92">
    <w:name w:val="xl92"/>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es-MX" w:eastAsia="es-MX"/>
    </w:rPr>
  </w:style>
  <w:style w:type="paragraph" w:customStyle="1" w:styleId="xl93">
    <w:name w:val="xl93"/>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94">
    <w:name w:val="xl94"/>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5">
    <w:name w:val="xl95"/>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6">
    <w:name w:val="xl96"/>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7">
    <w:name w:val="xl97"/>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98">
    <w:name w:val="xl98"/>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99">
    <w:name w:val="xl99"/>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0">
    <w:name w:val="xl100"/>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02">
    <w:name w:val="xl102"/>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lang w:val="es-MX" w:eastAsia="es-MX"/>
    </w:rPr>
  </w:style>
  <w:style w:type="paragraph" w:customStyle="1" w:styleId="xl104">
    <w:name w:val="xl104"/>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05">
    <w:name w:val="xl105"/>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466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s-MX" w:eastAsia="es-MX"/>
    </w:rPr>
  </w:style>
  <w:style w:type="paragraph" w:customStyle="1" w:styleId="xl107">
    <w:name w:val="xl107"/>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08">
    <w:name w:val="xl108"/>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109">
    <w:name w:val="xl109"/>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18"/>
      <w:szCs w:val="18"/>
      <w:lang w:val="es-MX" w:eastAsia="es-MX"/>
    </w:rPr>
  </w:style>
  <w:style w:type="paragraph" w:customStyle="1" w:styleId="xl110">
    <w:name w:val="xl110"/>
    <w:basedOn w:val="Normal"/>
    <w:rsid w:val="00466F3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es-MX" w:eastAsia="es-MX"/>
    </w:rPr>
  </w:style>
  <w:style w:type="paragraph" w:customStyle="1" w:styleId="xl111">
    <w:name w:val="xl111"/>
    <w:basedOn w:val="Normal"/>
    <w:rsid w:val="00466F3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18"/>
      <w:szCs w:val="18"/>
      <w:lang w:val="es-MX" w:eastAsia="es-MX"/>
    </w:rPr>
  </w:style>
  <w:style w:type="paragraph" w:customStyle="1" w:styleId="xl112">
    <w:name w:val="xl112"/>
    <w:basedOn w:val="Normal"/>
    <w:rsid w:val="00466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113">
    <w:name w:val="xl113"/>
    <w:basedOn w:val="Normal"/>
    <w:rsid w:val="00466F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s-MX" w:eastAsia="es-MX"/>
    </w:rPr>
  </w:style>
  <w:style w:type="paragraph" w:customStyle="1" w:styleId="xl114">
    <w:name w:val="xl114"/>
    <w:basedOn w:val="Normal"/>
    <w:rsid w:val="00466F34"/>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l115">
    <w:name w:val="xl115"/>
    <w:basedOn w:val="Normal"/>
    <w:rsid w:val="00466F34"/>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textAlignment w:val="center"/>
    </w:pPr>
    <w:rPr>
      <w:sz w:val="18"/>
      <w:szCs w:val="18"/>
      <w:lang w:val="es-MX" w:eastAsia="es-MX"/>
    </w:rPr>
  </w:style>
  <w:style w:type="paragraph" w:customStyle="1" w:styleId="xmsonormal">
    <w:name w:val="x_msonormal"/>
    <w:basedOn w:val="Normal"/>
    <w:rsid w:val="00466F34"/>
    <w:pPr>
      <w:spacing w:before="100" w:beforeAutospacing="1" w:after="100" w:afterAutospacing="1"/>
    </w:pPr>
    <w:rPr>
      <w:lang w:val="es-MX" w:eastAsia="es-MX"/>
    </w:rPr>
  </w:style>
  <w:style w:type="paragraph" w:customStyle="1" w:styleId="xl65">
    <w:name w:val="xl65"/>
    <w:basedOn w:val="Normal"/>
    <w:rsid w:val="00466F34"/>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66">
    <w:name w:val="xl66"/>
    <w:basedOn w:val="Normal"/>
    <w:rsid w:val="00466F34"/>
    <w:pPr>
      <w:pBdr>
        <w:top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67">
    <w:name w:val="xl67"/>
    <w:basedOn w:val="Normal"/>
    <w:rsid w:val="00466F34"/>
    <w:pPr>
      <w:pBdr>
        <w:left w:val="single" w:sz="8" w:space="0" w:color="auto"/>
        <w:right w:val="single" w:sz="8" w:space="0" w:color="auto"/>
      </w:pBdr>
      <w:spacing w:before="100" w:beforeAutospacing="1" w:after="100" w:afterAutospacing="1"/>
      <w:jc w:val="both"/>
    </w:pPr>
    <w:rPr>
      <w:rFonts w:ascii="Arial" w:hAnsi="Arial" w:cs="Arial"/>
      <w:b/>
      <w:bCs/>
      <w:lang w:val="es-MX" w:eastAsia="es-MX"/>
    </w:rPr>
  </w:style>
  <w:style w:type="paragraph" w:customStyle="1" w:styleId="xl68">
    <w:name w:val="xl68"/>
    <w:basedOn w:val="Normal"/>
    <w:rsid w:val="00466F34"/>
    <w:pPr>
      <w:pBdr>
        <w:left w:val="single" w:sz="8" w:space="0" w:color="auto"/>
        <w:bottom w:val="single" w:sz="8" w:space="0" w:color="auto"/>
        <w:right w:val="single" w:sz="8" w:space="0" w:color="auto"/>
      </w:pBdr>
      <w:spacing w:before="100" w:beforeAutospacing="1" w:after="100" w:afterAutospacing="1"/>
      <w:jc w:val="both"/>
    </w:pPr>
    <w:rPr>
      <w:rFonts w:ascii="Arial" w:hAnsi="Arial" w:cs="Arial"/>
      <w:color w:val="000000"/>
      <w:lang w:val="es-MX" w:eastAsia="es-MX"/>
    </w:rPr>
  </w:style>
  <w:style w:type="paragraph" w:customStyle="1" w:styleId="xl69">
    <w:name w:val="xl69"/>
    <w:basedOn w:val="Normal"/>
    <w:rsid w:val="00466F34"/>
    <w:pPr>
      <w:pBdr>
        <w:bottom w:val="single" w:sz="8" w:space="0" w:color="auto"/>
        <w:right w:val="single" w:sz="8" w:space="0" w:color="auto"/>
      </w:pBdr>
      <w:spacing w:before="100" w:beforeAutospacing="1" w:after="100" w:afterAutospacing="1"/>
      <w:jc w:val="both"/>
    </w:pPr>
    <w:rPr>
      <w:rFonts w:ascii="Arial" w:hAnsi="Arial" w:cs="Arial"/>
      <w:lang w:val="es-MX" w:eastAsia="es-MX"/>
    </w:rPr>
  </w:style>
  <w:style w:type="paragraph" w:customStyle="1" w:styleId="xl70">
    <w:name w:val="xl70"/>
    <w:basedOn w:val="Normal"/>
    <w:rsid w:val="00466F34"/>
    <w:pPr>
      <w:pBdr>
        <w:bottom w:val="single" w:sz="8" w:space="0" w:color="auto"/>
        <w:right w:val="single" w:sz="8" w:space="0" w:color="auto"/>
      </w:pBdr>
      <w:spacing w:before="100" w:beforeAutospacing="1" w:after="100" w:afterAutospacing="1"/>
      <w:jc w:val="center"/>
    </w:pPr>
    <w:rPr>
      <w:rFonts w:ascii="Arial" w:hAnsi="Arial" w:cs="Arial"/>
      <w:color w:val="000000"/>
      <w:lang w:val="es-MX" w:eastAsia="es-MX"/>
    </w:rPr>
  </w:style>
  <w:style w:type="paragraph" w:customStyle="1" w:styleId="xl71">
    <w:name w:val="xl71"/>
    <w:basedOn w:val="Normal"/>
    <w:rsid w:val="00466F34"/>
    <w:pPr>
      <w:pBdr>
        <w:left w:val="single" w:sz="8" w:space="0" w:color="auto"/>
        <w:right w:val="single" w:sz="8" w:space="0" w:color="auto"/>
      </w:pBdr>
      <w:spacing w:before="100" w:beforeAutospacing="1" w:after="100" w:afterAutospacing="1"/>
      <w:jc w:val="both"/>
    </w:pPr>
    <w:rPr>
      <w:rFonts w:ascii="Arial" w:hAnsi="Arial" w:cs="Arial"/>
      <w:color w:val="000000"/>
      <w:lang w:val="es-MX" w:eastAsia="es-MX"/>
    </w:rPr>
  </w:style>
  <w:style w:type="paragraph" w:customStyle="1" w:styleId="xl72">
    <w:name w:val="xl72"/>
    <w:basedOn w:val="Normal"/>
    <w:rsid w:val="00466F34"/>
    <w:pPr>
      <w:pBdr>
        <w:left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3">
    <w:name w:val="xl73"/>
    <w:basedOn w:val="Normal"/>
    <w:rsid w:val="00466F34"/>
    <w:pPr>
      <w:pBdr>
        <w:left w:val="single" w:sz="8" w:space="0" w:color="auto"/>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4">
    <w:name w:val="xl74"/>
    <w:basedOn w:val="Normal"/>
    <w:rsid w:val="00466F34"/>
    <w:pPr>
      <w:pBdr>
        <w:bottom w:val="single" w:sz="8" w:space="0" w:color="auto"/>
        <w:right w:val="single" w:sz="8" w:space="0" w:color="auto"/>
      </w:pBdr>
      <w:spacing w:before="100" w:beforeAutospacing="1" w:after="100" w:afterAutospacing="1"/>
      <w:jc w:val="both"/>
    </w:pPr>
    <w:rPr>
      <w:rFonts w:ascii="Arial" w:hAnsi="Arial" w:cs="Arial"/>
      <w:b/>
      <w:bCs/>
      <w:color w:val="000000"/>
      <w:lang w:val="es-MX" w:eastAsia="es-MX"/>
    </w:rPr>
  </w:style>
  <w:style w:type="paragraph" w:customStyle="1" w:styleId="xl75">
    <w:name w:val="xl75"/>
    <w:basedOn w:val="Normal"/>
    <w:rsid w:val="00466F34"/>
    <w:pPr>
      <w:pBdr>
        <w:right w:val="single" w:sz="8" w:space="0" w:color="auto"/>
      </w:pBdr>
      <w:spacing w:before="100" w:beforeAutospacing="1" w:after="100" w:afterAutospacing="1"/>
      <w:jc w:val="both"/>
    </w:pPr>
    <w:rPr>
      <w:rFonts w:ascii="Arial" w:hAnsi="Arial" w:cs="Arial"/>
      <w:b/>
      <w:bCs/>
      <w:lang w:val="es-MX" w:eastAsia="es-MX"/>
    </w:rPr>
  </w:style>
  <w:style w:type="paragraph" w:customStyle="1" w:styleId="xl76">
    <w:name w:val="xl76"/>
    <w:basedOn w:val="Normal"/>
    <w:rsid w:val="00466F34"/>
    <w:pPr>
      <w:pBdr>
        <w:bottom w:val="single" w:sz="8" w:space="0" w:color="auto"/>
        <w:right w:val="single" w:sz="8" w:space="0" w:color="auto"/>
      </w:pBdr>
      <w:spacing w:before="100" w:beforeAutospacing="1" w:after="100" w:afterAutospacing="1"/>
      <w:jc w:val="center"/>
    </w:pPr>
    <w:rPr>
      <w:rFonts w:ascii="Arial" w:hAnsi="Arial" w:cs="Arial"/>
      <w:lang w:val="es-MX" w:eastAsia="es-MX"/>
    </w:rPr>
  </w:style>
  <w:style w:type="character" w:customStyle="1" w:styleId="PuestoCar2">
    <w:name w:val="Puesto Car2"/>
    <w:basedOn w:val="Fuentedeprrafopredeter"/>
    <w:uiPriority w:val="99"/>
    <w:locked/>
    <w:rsid w:val="00466F34"/>
    <w:rPr>
      <w:rFonts w:ascii="Arial" w:eastAsia="Times New Roman" w:hAnsi="Arial" w:cs="Times New Roman"/>
      <w:b/>
      <w:sz w:val="24"/>
      <w:szCs w:val="24"/>
      <w:lang w:eastAsia="es-ES"/>
    </w:rPr>
  </w:style>
  <w:style w:type="character" w:customStyle="1" w:styleId="Mencinsinresolver3">
    <w:name w:val="Mención sin resolver3"/>
    <w:uiPriority w:val="99"/>
    <w:semiHidden/>
    <w:rsid w:val="00466F34"/>
    <w:rPr>
      <w:color w:val="605E5C"/>
      <w:shd w:val="clear" w:color="auto" w:fill="E1DFDD"/>
    </w:rPr>
  </w:style>
  <w:style w:type="paragraph" w:styleId="Revisin">
    <w:name w:val="Revision"/>
    <w:hidden/>
    <w:uiPriority w:val="99"/>
    <w:semiHidden/>
    <w:rsid w:val="00466F34"/>
    <w:pPr>
      <w:spacing w:after="0" w:line="240" w:lineRule="auto"/>
    </w:pPr>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rsid w:val="0046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66F34"/>
  </w:style>
  <w:style w:type="table" w:customStyle="1" w:styleId="TableNormal">
    <w:name w:val="Table Normal"/>
    <w:uiPriority w:val="2"/>
    <w:qFormat/>
    <w:rsid w:val="00466F34"/>
    <w:pPr>
      <w:spacing w:after="0" w:line="240" w:lineRule="auto"/>
    </w:pPr>
    <w:rPr>
      <w:rFonts w:ascii="Times New Roman" w:eastAsia="Times New Roman" w:hAnsi="Times New Roman" w:cs="Times New Roman"/>
      <w:sz w:val="24"/>
      <w:szCs w:val="24"/>
      <w:lang w:eastAsia="es-MX"/>
    </w:rPr>
    <w:tblPr>
      <w:tblCellMar>
        <w:top w:w="0" w:type="dxa"/>
        <w:left w:w="0" w:type="dxa"/>
        <w:bottom w:w="0" w:type="dxa"/>
        <w:right w:w="0" w:type="dxa"/>
      </w:tblCellMar>
    </w:tblPr>
  </w:style>
  <w:style w:type="paragraph" w:customStyle="1" w:styleId="Textocomentario1">
    <w:name w:val="Texto comentario1"/>
    <w:basedOn w:val="Normal"/>
    <w:next w:val="Textocomentario"/>
    <w:uiPriority w:val="99"/>
    <w:unhideWhenUsed/>
    <w:rsid w:val="00466F34"/>
    <w:rPr>
      <w:rFonts w:ascii="Calibri" w:eastAsiaTheme="minorHAnsi" w:hAnsi="Calibri" w:cs="Calibri"/>
      <w:lang w:val="es-MX"/>
    </w:rPr>
  </w:style>
  <w:style w:type="paragraph" w:customStyle="1" w:styleId="Encabezado1">
    <w:name w:val="Encabezado1"/>
    <w:basedOn w:val="Normal"/>
    <w:next w:val="Encabezado"/>
    <w:uiPriority w:val="99"/>
    <w:unhideWhenUsed/>
    <w:rsid w:val="00466F34"/>
    <w:rPr>
      <w:rFonts w:ascii="Calibri" w:eastAsiaTheme="minorHAnsi" w:hAnsi="Calibri" w:cs="Calibri"/>
      <w:lang w:val="es-MX"/>
    </w:rPr>
  </w:style>
  <w:style w:type="paragraph" w:customStyle="1" w:styleId="Piedepgina1">
    <w:name w:val="Pie de página1"/>
    <w:basedOn w:val="Normal"/>
    <w:next w:val="Piedepgina"/>
    <w:uiPriority w:val="99"/>
    <w:unhideWhenUsed/>
    <w:rsid w:val="00466F34"/>
    <w:rPr>
      <w:rFonts w:ascii="Calibri" w:eastAsiaTheme="minorHAnsi" w:hAnsi="Calibri" w:cs="Calibri"/>
      <w:lang w:val="es-MX"/>
    </w:rPr>
  </w:style>
  <w:style w:type="paragraph" w:customStyle="1" w:styleId="Asuntodelcomentario1">
    <w:name w:val="Asunto del comentario1"/>
    <w:basedOn w:val="Normal"/>
    <w:next w:val="Asuntodelcomentario"/>
    <w:uiPriority w:val="99"/>
    <w:semiHidden/>
    <w:unhideWhenUsed/>
    <w:rsid w:val="00466F34"/>
    <w:rPr>
      <w:rFonts w:ascii="Calibri" w:eastAsiaTheme="minorHAnsi" w:hAnsi="Calibri" w:cs="Calibri"/>
      <w:b/>
      <w:bCs/>
      <w:lang w:val="es-MX"/>
    </w:rPr>
  </w:style>
  <w:style w:type="character" w:customStyle="1" w:styleId="AsuntodelcomentarioCar1">
    <w:name w:val="Asunto del comentario Car1"/>
    <w:basedOn w:val="TextocomentarioCar"/>
    <w:uiPriority w:val="99"/>
    <w:rsid w:val="00466F34"/>
    <w:rPr>
      <w:rFonts w:ascii="Calibri" w:eastAsiaTheme="minorHAnsi" w:hAnsi="Calibri" w:cs="Calibri"/>
      <w:b/>
      <w:bCs/>
      <w:sz w:val="20"/>
      <w:szCs w:val="20"/>
      <w:lang w:val="es-ES_tradnl" w:eastAsia="es-ES"/>
    </w:rPr>
  </w:style>
  <w:style w:type="paragraph" w:customStyle="1" w:styleId="Textodeglobo1">
    <w:name w:val="Texto de globo1"/>
    <w:basedOn w:val="Normal"/>
    <w:next w:val="Textodeglobo"/>
    <w:uiPriority w:val="99"/>
    <w:semiHidden/>
    <w:unhideWhenUsed/>
    <w:rsid w:val="00466F34"/>
    <w:rPr>
      <w:rFonts w:ascii="Lucida Grande" w:eastAsiaTheme="minorHAnsi" w:hAnsi="Lucida Grande" w:cs="Lucida Grande"/>
      <w:sz w:val="18"/>
      <w:szCs w:val="18"/>
      <w:lang w:val="es-MX"/>
    </w:rPr>
  </w:style>
  <w:style w:type="character" w:customStyle="1" w:styleId="ANOTACIONCar">
    <w:name w:val="ANOTACION Car"/>
    <w:basedOn w:val="Fuentedeprrafopredeter"/>
    <w:link w:val="ANOTACION"/>
    <w:locked/>
    <w:rsid w:val="00466F34"/>
    <w:rPr>
      <w:b/>
      <w:bCs/>
      <w:lang w:eastAsia="es-ES"/>
    </w:rPr>
  </w:style>
  <w:style w:type="paragraph" w:customStyle="1" w:styleId="ANOTACION">
    <w:name w:val="ANOTACION"/>
    <w:basedOn w:val="Normal"/>
    <w:link w:val="ANOTACIONCar"/>
    <w:rsid w:val="00466F34"/>
    <w:pPr>
      <w:spacing w:before="101" w:after="101" w:line="216" w:lineRule="atLeast"/>
      <w:jc w:val="center"/>
    </w:pPr>
    <w:rPr>
      <w:rFonts w:asciiTheme="minorHAnsi" w:eastAsiaTheme="minorHAnsi" w:hAnsiTheme="minorHAnsi" w:cstheme="minorBidi"/>
      <w:b/>
      <w:bCs/>
      <w:sz w:val="22"/>
      <w:szCs w:val="22"/>
      <w:lang w:val="es-MX"/>
    </w:rPr>
  </w:style>
  <w:style w:type="character" w:customStyle="1" w:styleId="estilocorreo34">
    <w:name w:val="estilocorreo34"/>
    <w:basedOn w:val="Fuentedeprrafopredeter"/>
    <w:semiHidden/>
    <w:rsid w:val="00466F34"/>
    <w:rPr>
      <w:rFonts w:ascii="Calibri" w:hAnsi="Calibri" w:cs="Calibri" w:hint="default"/>
      <w:color w:val="auto"/>
    </w:rPr>
  </w:style>
  <w:style w:type="paragraph" w:customStyle="1" w:styleId="Textonotapie1">
    <w:name w:val="Texto nota pie1"/>
    <w:basedOn w:val="Normal"/>
    <w:next w:val="Textonotapie"/>
    <w:uiPriority w:val="99"/>
    <w:semiHidden/>
    <w:unhideWhenUsed/>
    <w:rsid w:val="00466F34"/>
    <w:rPr>
      <w:rFonts w:ascii="Calibri" w:eastAsiaTheme="minorHAnsi" w:hAnsi="Calibri" w:cs="Calibri"/>
      <w:sz w:val="20"/>
      <w:szCs w:val="20"/>
      <w:lang w:val="es-MX" w:eastAsia="en-US"/>
    </w:rPr>
  </w:style>
  <w:style w:type="paragraph" w:customStyle="1" w:styleId="Revisin1">
    <w:name w:val="Revisión1"/>
    <w:next w:val="Revisin"/>
    <w:hidden/>
    <w:uiPriority w:val="99"/>
    <w:semiHidden/>
    <w:rsid w:val="00466F34"/>
    <w:pPr>
      <w:spacing w:after="0" w:line="240" w:lineRule="auto"/>
    </w:pPr>
  </w:style>
  <w:style w:type="paragraph" w:customStyle="1" w:styleId="TableParagraph">
    <w:name w:val="Table Paragraph"/>
    <w:basedOn w:val="Normal"/>
    <w:uiPriority w:val="1"/>
    <w:qFormat/>
    <w:rsid w:val="00466F34"/>
    <w:pPr>
      <w:widowControl w:val="0"/>
      <w:autoSpaceDE w:val="0"/>
      <w:autoSpaceDN w:val="0"/>
    </w:pPr>
    <w:rPr>
      <w:rFonts w:ascii="Arial MT" w:eastAsia="Arial MT" w:hAnsi="Arial MT" w:cs="Arial MT"/>
      <w:sz w:val="22"/>
      <w:szCs w:val="22"/>
      <w:lang w:eastAsia="en-US"/>
    </w:rPr>
  </w:style>
  <w:style w:type="paragraph" w:customStyle="1" w:styleId="font5">
    <w:name w:val="font5"/>
    <w:basedOn w:val="Normal"/>
    <w:rsid w:val="00466F34"/>
    <w:pPr>
      <w:spacing w:before="100" w:beforeAutospacing="1" w:after="100" w:afterAutospacing="1"/>
    </w:pPr>
    <w:rPr>
      <w:rFonts w:ascii="Arial" w:hAnsi="Arial" w:cs="Arial"/>
      <w:color w:val="000000"/>
      <w:sz w:val="18"/>
      <w:szCs w:val="18"/>
      <w:lang w:val="es-MX" w:eastAsia="es-MX"/>
    </w:rPr>
  </w:style>
  <w:style w:type="paragraph" w:customStyle="1" w:styleId="Sinespaciado1">
    <w:name w:val="Sin espaciado1"/>
    <w:next w:val="Sinespaciado"/>
    <w:uiPriority w:val="1"/>
    <w:qFormat/>
    <w:rsid w:val="00466F34"/>
    <w:pPr>
      <w:spacing w:after="0" w:line="240" w:lineRule="auto"/>
    </w:pPr>
  </w:style>
  <w:style w:type="character" w:customStyle="1" w:styleId="TextocomentarioCar1">
    <w:name w:val="Texto comentario Car1"/>
    <w:basedOn w:val="Fuentedeprrafopredeter"/>
    <w:uiPriority w:val="99"/>
    <w:semiHidden/>
    <w:rsid w:val="00466F34"/>
    <w:rPr>
      <w:rFonts w:asciiTheme="minorHAnsi" w:eastAsiaTheme="minorHAnsi" w:hAnsiTheme="minorHAnsi" w:cstheme="minorBidi"/>
      <w:sz w:val="20"/>
      <w:szCs w:val="20"/>
      <w:lang w:eastAsia="en-US"/>
    </w:rPr>
  </w:style>
  <w:style w:type="character" w:customStyle="1" w:styleId="AsuntodelcomentarioCar2">
    <w:name w:val="Asunto del comentario Car2"/>
    <w:basedOn w:val="TextocomentarioCar1"/>
    <w:uiPriority w:val="99"/>
    <w:semiHidden/>
    <w:rsid w:val="00466F34"/>
    <w:rPr>
      <w:rFonts w:asciiTheme="minorHAnsi" w:eastAsiaTheme="minorHAnsi" w:hAnsiTheme="minorHAnsi" w:cstheme="minorBidi"/>
      <w:b/>
      <w:bCs/>
      <w:sz w:val="20"/>
      <w:szCs w:val="20"/>
      <w:lang w:eastAsia="en-US"/>
    </w:rPr>
  </w:style>
  <w:style w:type="character" w:customStyle="1" w:styleId="TextodegloboCar2">
    <w:name w:val="Texto de globo Car2"/>
    <w:basedOn w:val="Fuentedeprrafopredeter"/>
    <w:uiPriority w:val="99"/>
    <w:semiHidden/>
    <w:rsid w:val="00466F34"/>
    <w:rPr>
      <w:rFonts w:ascii="Segoe UI" w:hAnsi="Segoe UI" w:cs="Segoe UI"/>
      <w:sz w:val="18"/>
      <w:szCs w:val="18"/>
    </w:rPr>
  </w:style>
  <w:style w:type="character" w:customStyle="1" w:styleId="TextonotapieCar1">
    <w:name w:val="Texto nota pie Car1"/>
    <w:basedOn w:val="Fuentedeprrafopredeter"/>
    <w:uiPriority w:val="99"/>
    <w:semiHidden/>
    <w:rsid w:val="00466F34"/>
    <w:rPr>
      <w:rFonts w:asciiTheme="minorHAnsi" w:eastAsiaTheme="minorHAnsi" w:hAnsiTheme="minorHAnsi" w:cstheme="minorBidi"/>
      <w:sz w:val="20"/>
      <w:szCs w:val="20"/>
      <w:lang w:eastAsia="en-US"/>
    </w:rPr>
  </w:style>
  <w:style w:type="paragraph" w:customStyle="1" w:styleId="xl63">
    <w:name w:val="xl63"/>
    <w:basedOn w:val="Normal"/>
    <w:rsid w:val="00466F34"/>
    <w:pPr>
      <w:pBdr>
        <w:left w:val="single" w:sz="8" w:space="0" w:color="000000"/>
        <w:bottom w:val="single" w:sz="8" w:space="0" w:color="000000"/>
        <w:right w:val="single" w:sz="8" w:space="0" w:color="000000"/>
      </w:pBdr>
      <w:shd w:val="clear" w:color="000000" w:fill="D8D8D8"/>
      <w:spacing w:before="100" w:beforeAutospacing="1" w:after="100" w:afterAutospacing="1"/>
      <w:jc w:val="both"/>
      <w:textAlignment w:val="center"/>
    </w:pPr>
    <w:rPr>
      <w:rFonts w:ascii="Arial" w:hAnsi="Arial" w:cs="Arial"/>
      <w:b/>
      <w:bCs/>
      <w:lang w:val="es-MX" w:eastAsia="es-MX"/>
    </w:rPr>
  </w:style>
  <w:style w:type="paragraph" w:customStyle="1" w:styleId="xl64">
    <w:name w:val="xl64"/>
    <w:basedOn w:val="Normal"/>
    <w:rsid w:val="00466F34"/>
    <w:pPr>
      <w:pBdr>
        <w:left w:val="single" w:sz="8" w:space="0" w:color="000000"/>
        <w:bottom w:val="single" w:sz="8" w:space="0" w:color="000000"/>
        <w:right w:val="single" w:sz="8" w:space="0" w:color="000000"/>
      </w:pBdr>
      <w:spacing w:before="100" w:beforeAutospacing="1" w:after="100" w:afterAutospacing="1"/>
      <w:jc w:val="both"/>
      <w:textAlignment w:val="center"/>
    </w:pPr>
    <w:rPr>
      <w:rFonts w:ascii="Arial" w:hAnsi="Arial" w:cs="Arial"/>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59</Pages>
  <Words>18624</Words>
  <Characters>102434</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CPU</dc:creator>
  <cp:keywords/>
  <dc:description/>
  <cp:lastModifiedBy>CPU</cp:lastModifiedBy>
  <cp:revision>4</cp:revision>
  <cp:lastPrinted>2023-11-03T17:59:00Z</cp:lastPrinted>
  <dcterms:created xsi:type="dcterms:W3CDTF">2024-10-15T18:24:00Z</dcterms:created>
  <dcterms:modified xsi:type="dcterms:W3CDTF">2024-10-25T15:51:00Z</dcterms:modified>
</cp:coreProperties>
</file>